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933F58" w14:textId="77777777" w:rsidR="00D37C6F" w:rsidRPr="00BE709A" w:rsidRDefault="00D37C6F" w:rsidP="00D37C6F">
      <w:pPr>
        <w:pStyle w:val="NoSpacing"/>
        <w:rPr>
          <w:rFonts w:ascii="Times New Roman" w:hAnsi="Times New Roman" w:cs="Times New Roman"/>
          <w:sz w:val="24"/>
          <w:szCs w:val="24"/>
          <w:lang w:eastAsia="en-GB"/>
        </w:rPr>
      </w:pPr>
    </w:p>
    <w:p w14:paraId="0EF1F5A7" w14:textId="77777777" w:rsidR="00D37C6F" w:rsidRPr="00BE709A" w:rsidRDefault="00D37C6F" w:rsidP="00D37C6F">
      <w:pPr>
        <w:pStyle w:val="NoSpacing"/>
        <w:rPr>
          <w:rFonts w:ascii="Times New Roman" w:hAnsi="Times New Roman" w:cs="Times New Roman"/>
          <w:sz w:val="24"/>
          <w:szCs w:val="24"/>
          <w:lang w:eastAsia="en-GB"/>
        </w:rPr>
      </w:pPr>
    </w:p>
    <w:p w14:paraId="7369C39C" w14:textId="77777777" w:rsidR="00D37C6F" w:rsidRPr="00BE709A" w:rsidRDefault="00D37C6F" w:rsidP="00D37C6F">
      <w:pPr>
        <w:jc w:val="center"/>
        <w:rPr>
          <w:rFonts w:ascii="Times New Roman" w:hAnsi="Times New Roman"/>
          <w:sz w:val="30"/>
          <w:szCs w:val="30"/>
        </w:rPr>
      </w:pPr>
      <w:r w:rsidRPr="00BE709A">
        <w:rPr>
          <w:rFonts w:ascii="Times New Roman" w:hAnsi="Times New Roman"/>
          <w:sz w:val="30"/>
          <w:szCs w:val="30"/>
        </w:rPr>
        <w:t>Tim Ellis</w:t>
      </w:r>
    </w:p>
    <w:p w14:paraId="3B821D80" w14:textId="77777777" w:rsidR="00D37C6F" w:rsidRPr="00BE709A" w:rsidRDefault="00D37C6F" w:rsidP="00D37C6F">
      <w:pPr>
        <w:jc w:val="center"/>
        <w:rPr>
          <w:rFonts w:ascii="Times New Roman" w:hAnsi="Times New Roman"/>
          <w:sz w:val="26"/>
          <w:szCs w:val="26"/>
        </w:rPr>
      </w:pPr>
      <w:r w:rsidRPr="00BE709A">
        <w:rPr>
          <w:rFonts w:ascii="Times New Roman" w:hAnsi="Times New Roman"/>
          <w:sz w:val="26"/>
          <w:szCs w:val="26"/>
        </w:rPr>
        <w:t>Historic Buildings Conservation Architect</w:t>
      </w:r>
    </w:p>
    <w:p w14:paraId="09B28BA6" w14:textId="77777777" w:rsidR="00D37C6F" w:rsidRPr="00BE709A" w:rsidRDefault="00D37C6F" w:rsidP="00D37C6F">
      <w:pPr>
        <w:jc w:val="center"/>
        <w:rPr>
          <w:rFonts w:ascii="Times New Roman" w:hAnsi="Times New Roman"/>
        </w:rPr>
      </w:pPr>
      <w:r w:rsidRPr="00BE709A">
        <w:rPr>
          <w:rFonts w:ascii="Times New Roman" w:hAnsi="Times New Roman"/>
        </w:rPr>
        <w:t>Parsonage House The Street Smarden Kent TN27 8QA</w:t>
      </w:r>
    </w:p>
    <w:p w14:paraId="21A4121C" w14:textId="77777777" w:rsidR="00D37C6F" w:rsidRPr="006B008D" w:rsidRDefault="00D37C6F" w:rsidP="00D37C6F">
      <w:pPr>
        <w:jc w:val="center"/>
        <w:rPr>
          <w:rFonts w:ascii="Times New Roman" w:hAnsi="Times New Roman"/>
          <w:color w:val="0070C0"/>
        </w:rPr>
      </w:pPr>
      <w:hyperlink r:id="rId6" w:history="1">
        <w:r w:rsidRPr="006B008D">
          <w:rPr>
            <w:rStyle w:val="Hyperlink"/>
            <w:rFonts w:ascii="Times New Roman" w:hAnsi="Times New Roman"/>
            <w:color w:val="0070C0"/>
          </w:rPr>
          <w:t>timellisarchitect@btinternet.com</w:t>
        </w:r>
      </w:hyperlink>
    </w:p>
    <w:p w14:paraId="2E57757E" w14:textId="77777777" w:rsidR="00D37C6F" w:rsidRPr="00BE709A" w:rsidRDefault="00D37C6F" w:rsidP="00D37C6F">
      <w:pPr>
        <w:jc w:val="center"/>
        <w:rPr>
          <w:rFonts w:ascii="Times New Roman" w:hAnsi="Times New Roman"/>
          <w:sz w:val="30"/>
          <w:szCs w:val="30"/>
        </w:rPr>
      </w:pPr>
      <w:r w:rsidRPr="00BE709A">
        <w:rPr>
          <w:rFonts w:ascii="Times New Roman" w:hAnsi="Times New Roman"/>
          <w:sz w:val="30"/>
          <w:szCs w:val="30"/>
        </w:rPr>
        <w:t>Tel: 01233 770498</w:t>
      </w:r>
    </w:p>
    <w:p w14:paraId="6C433AE3" w14:textId="77777777" w:rsidR="00D37C6F" w:rsidRPr="00BE709A" w:rsidRDefault="00D37C6F" w:rsidP="00D37C6F">
      <w:pPr>
        <w:jc w:val="center"/>
        <w:rPr>
          <w:rFonts w:ascii="Times New Roman" w:hAnsi="Times New Roman"/>
        </w:rPr>
      </w:pPr>
    </w:p>
    <w:p w14:paraId="6A3707AE" w14:textId="77777777" w:rsidR="00D37C6F" w:rsidRPr="00BE709A" w:rsidRDefault="00D37C6F" w:rsidP="00D37C6F">
      <w:pPr>
        <w:jc w:val="both"/>
        <w:rPr>
          <w:rFonts w:ascii="Times New Roman" w:hAnsi="Times New Roman"/>
        </w:rPr>
      </w:pPr>
    </w:p>
    <w:p w14:paraId="5C2E89BB" w14:textId="3D24F75F" w:rsidR="00DA70D7" w:rsidRPr="00BE709A" w:rsidRDefault="00DA70D7" w:rsidP="00DA70D7">
      <w:pPr>
        <w:jc w:val="center"/>
        <w:rPr>
          <w:rFonts w:ascii="Times New Roman" w:hAnsi="Times New Roman"/>
          <w:sz w:val="28"/>
          <w:szCs w:val="28"/>
        </w:rPr>
      </w:pPr>
      <w:r w:rsidRPr="00BE709A">
        <w:rPr>
          <w:rFonts w:ascii="Times New Roman" w:hAnsi="Times New Roman"/>
          <w:sz w:val="28"/>
          <w:szCs w:val="28"/>
        </w:rPr>
        <w:t xml:space="preserve">Heritage </w:t>
      </w:r>
      <w:r w:rsidR="00C06066" w:rsidRPr="00BE709A">
        <w:rPr>
          <w:rFonts w:ascii="Times New Roman" w:hAnsi="Times New Roman"/>
          <w:sz w:val="28"/>
          <w:szCs w:val="28"/>
        </w:rPr>
        <w:t>State</w:t>
      </w:r>
      <w:r w:rsidRPr="00BE709A">
        <w:rPr>
          <w:rFonts w:ascii="Times New Roman" w:hAnsi="Times New Roman"/>
          <w:sz w:val="28"/>
          <w:szCs w:val="28"/>
        </w:rPr>
        <w:t>ment</w:t>
      </w:r>
    </w:p>
    <w:p w14:paraId="09F0ABB6" w14:textId="5F6F2B07" w:rsidR="002B26DC" w:rsidRPr="00BE709A" w:rsidRDefault="00FB1CFB" w:rsidP="00FB1CFB">
      <w:pPr>
        <w:jc w:val="center"/>
        <w:rPr>
          <w:rFonts w:ascii="Times New Roman" w:hAnsi="Times New Roman"/>
        </w:rPr>
      </w:pPr>
      <w:r>
        <w:rPr>
          <w:rFonts w:ascii="Times New Roman" w:hAnsi="Times New Roman"/>
        </w:rPr>
        <w:t>for</w:t>
      </w:r>
    </w:p>
    <w:p w14:paraId="70F825C4" w14:textId="76FFF037" w:rsidR="00D37C6F" w:rsidRDefault="00010317" w:rsidP="00D37C6F">
      <w:pPr>
        <w:jc w:val="center"/>
        <w:rPr>
          <w:rFonts w:ascii="Times New Roman" w:hAnsi="Times New Roman"/>
          <w:sz w:val="28"/>
          <w:szCs w:val="28"/>
        </w:rPr>
      </w:pPr>
      <w:r>
        <w:rPr>
          <w:rFonts w:ascii="Times New Roman" w:hAnsi="Times New Roman"/>
          <w:sz w:val="28"/>
          <w:szCs w:val="28"/>
        </w:rPr>
        <w:t>a proposed Home Bakery</w:t>
      </w:r>
    </w:p>
    <w:p w14:paraId="2844AC17" w14:textId="77777777" w:rsidR="00651567" w:rsidRPr="0046101B" w:rsidRDefault="00651567" w:rsidP="00651567">
      <w:pPr>
        <w:jc w:val="center"/>
        <w:rPr>
          <w:rFonts w:ascii="Times New Roman" w:hAnsi="Times New Roman"/>
          <w:lang w:val="en-GB"/>
        </w:rPr>
      </w:pPr>
      <w:r>
        <w:rPr>
          <w:rFonts w:ascii="Times New Roman" w:hAnsi="Times New Roman"/>
          <w:sz w:val="28"/>
          <w:szCs w:val="28"/>
        </w:rPr>
        <w:t xml:space="preserve">Church Road, </w:t>
      </w:r>
      <w:proofErr w:type="spellStart"/>
      <w:proofErr w:type="gramStart"/>
      <w:r>
        <w:rPr>
          <w:rFonts w:ascii="Times New Roman" w:hAnsi="Times New Roman"/>
          <w:sz w:val="28"/>
          <w:szCs w:val="28"/>
        </w:rPr>
        <w:t>Warehorne</w:t>
      </w:r>
      <w:proofErr w:type="spellEnd"/>
      <w:r>
        <w:rPr>
          <w:rFonts w:ascii="Times New Roman" w:hAnsi="Times New Roman"/>
          <w:sz w:val="28"/>
          <w:szCs w:val="28"/>
        </w:rPr>
        <w:t xml:space="preserve">  </w:t>
      </w:r>
      <w:r w:rsidRPr="0046101B">
        <w:rPr>
          <w:rFonts w:ascii="Times New Roman" w:hAnsi="Times New Roman"/>
          <w:lang w:val="en-GB"/>
        </w:rPr>
        <w:t>TN</w:t>
      </w:r>
      <w:proofErr w:type="gramEnd"/>
      <w:r w:rsidRPr="0046101B">
        <w:rPr>
          <w:rFonts w:ascii="Times New Roman" w:hAnsi="Times New Roman"/>
          <w:lang w:val="en-GB"/>
        </w:rPr>
        <w:t>26 2LL</w:t>
      </w:r>
    </w:p>
    <w:p w14:paraId="298B9F32" w14:textId="6D8AB10A" w:rsidR="0098266A" w:rsidRDefault="0098266A" w:rsidP="00D37C6F">
      <w:pPr>
        <w:jc w:val="center"/>
        <w:rPr>
          <w:rFonts w:ascii="Times New Roman" w:hAnsi="Times New Roman"/>
          <w:sz w:val="28"/>
          <w:szCs w:val="28"/>
        </w:rPr>
      </w:pPr>
    </w:p>
    <w:p w14:paraId="2176B250" w14:textId="66B89D36" w:rsidR="008F1B95" w:rsidRPr="00010317" w:rsidRDefault="00A47E7F" w:rsidP="00010317">
      <w:pPr>
        <w:jc w:val="center"/>
        <w:rPr>
          <w:rFonts w:ascii="Times New Roman" w:hAnsi="Times New Roman"/>
        </w:rPr>
      </w:pPr>
      <w:r>
        <w:rPr>
          <w:rFonts w:ascii="Times New Roman" w:hAnsi="Times New Roman"/>
        </w:rPr>
        <w:t xml:space="preserve">17 </w:t>
      </w:r>
      <w:r w:rsidR="00010317">
        <w:rPr>
          <w:rFonts w:ascii="Times New Roman" w:hAnsi="Times New Roman"/>
        </w:rPr>
        <w:t>Nov</w:t>
      </w:r>
      <w:r w:rsidR="00CB6B77" w:rsidRPr="00CB6B77">
        <w:rPr>
          <w:rFonts w:ascii="Times New Roman" w:hAnsi="Times New Roman"/>
        </w:rPr>
        <w:t>ember 20</w:t>
      </w:r>
      <w:r w:rsidR="00010317">
        <w:rPr>
          <w:rFonts w:ascii="Times New Roman" w:hAnsi="Times New Roman"/>
        </w:rPr>
        <w:t>25</w:t>
      </w:r>
    </w:p>
    <w:p w14:paraId="7ACDBBA6" w14:textId="77777777" w:rsidR="00D37C6F" w:rsidRPr="00BE709A" w:rsidRDefault="00D37C6F" w:rsidP="00D37C6F">
      <w:pPr>
        <w:jc w:val="center"/>
        <w:rPr>
          <w:rFonts w:ascii="Times New Roman" w:hAnsi="Times New Roman"/>
        </w:rPr>
      </w:pPr>
    </w:p>
    <w:p w14:paraId="7DA574A7" w14:textId="77777777" w:rsidR="00441B80" w:rsidRPr="00BE709A" w:rsidRDefault="00441B80" w:rsidP="00D37C6F">
      <w:pPr>
        <w:jc w:val="both"/>
        <w:rPr>
          <w:rFonts w:ascii="Times New Roman" w:hAnsi="Times New Roman"/>
        </w:rPr>
      </w:pPr>
    </w:p>
    <w:p w14:paraId="67B722A1" w14:textId="3680B1F2" w:rsidR="00D37C6F" w:rsidRPr="00BE709A" w:rsidRDefault="00720FE7" w:rsidP="00ED66FD">
      <w:pPr>
        <w:jc w:val="both"/>
        <w:rPr>
          <w:rFonts w:ascii="Times New Roman" w:hAnsi="Times New Roman"/>
          <w:b/>
        </w:rPr>
      </w:pPr>
      <w:r>
        <w:rPr>
          <w:rFonts w:ascii="Times New Roman" w:hAnsi="Times New Roman"/>
          <w:b/>
        </w:rPr>
        <w:t>1.00</w:t>
      </w:r>
      <w:r>
        <w:rPr>
          <w:rFonts w:ascii="Times New Roman" w:hAnsi="Times New Roman"/>
          <w:b/>
        </w:rPr>
        <w:tab/>
      </w:r>
      <w:r w:rsidR="00D37C6F" w:rsidRPr="00BE709A">
        <w:rPr>
          <w:rFonts w:ascii="Times New Roman" w:hAnsi="Times New Roman"/>
          <w:b/>
        </w:rPr>
        <w:t>Introduction:</w:t>
      </w:r>
    </w:p>
    <w:p w14:paraId="77B8791D" w14:textId="77777777" w:rsidR="00D37C6F" w:rsidRDefault="00D37C6F" w:rsidP="00ED66FD">
      <w:pPr>
        <w:jc w:val="both"/>
        <w:rPr>
          <w:rFonts w:ascii="Times New Roman" w:hAnsi="Times New Roman"/>
        </w:rPr>
      </w:pPr>
    </w:p>
    <w:p w14:paraId="23B3EF85" w14:textId="28CED20F" w:rsidR="00643C11" w:rsidRPr="00BE709A" w:rsidRDefault="00720FE7" w:rsidP="00720FE7">
      <w:pPr>
        <w:pStyle w:val="NoSpacing"/>
        <w:ind w:left="720" w:hanging="720"/>
        <w:jc w:val="both"/>
        <w:rPr>
          <w:rFonts w:ascii="Times New Roman" w:hAnsi="Times New Roman" w:cs="Times New Roman"/>
          <w:sz w:val="24"/>
          <w:szCs w:val="24"/>
          <w:lang w:eastAsia="en-GB"/>
        </w:rPr>
      </w:pPr>
      <w:r>
        <w:rPr>
          <w:rFonts w:ascii="Times New Roman" w:hAnsi="Times New Roman" w:cs="Times New Roman"/>
          <w:sz w:val="24"/>
          <w:szCs w:val="24"/>
          <w:lang w:eastAsia="en-GB"/>
        </w:rPr>
        <w:t>1.01</w:t>
      </w:r>
      <w:r>
        <w:rPr>
          <w:rFonts w:ascii="Times New Roman" w:hAnsi="Times New Roman" w:cs="Times New Roman"/>
          <w:sz w:val="24"/>
          <w:szCs w:val="24"/>
          <w:lang w:eastAsia="en-GB"/>
        </w:rPr>
        <w:tab/>
      </w:r>
      <w:r w:rsidR="00643C11" w:rsidRPr="00BE709A">
        <w:rPr>
          <w:rFonts w:ascii="Times New Roman" w:hAnsi="Times New Roman" w:cs="Times New Roman"/>
          <w:sz w:val="24"/>
          <w:szCs w:val="24"/>
          <w:lang w:eastAsia="en-GB"/>
        </w:rPr>
        <w:t xml:space="preserve">This application is </w:t>
      </w:r>
      <w:r w:rsidR="00643C11">
        <w:rPr>
          <w:rFonts w:ascii="Times New Roman" w:hAnsi="Times New Roman" w:cs="Times New Roman"/>
          <w:sz w:val="24"/>
          <w:szCs w:val="24"/>
          <w:lang w:eastAsia="en-GB"/>
        </w:rPr>
        <w:t>for a detached</w:t>
      </w:r>
      <w:r w:rsidR="00B71E72">
        <w:rPr>
          <w:rFonts w:ascii="Times New Roman" w:hAnsi="Times New Roman" w:cs="Times New Roman"/>
          <w:sz w:val="24"/>
          <w:szCs w:val="24"/>
          <w:lang w:eastAsia="en-GB"/>
        </w:rPr>
        <w:t xml:space="preserve"> building which will replace </w:t>
      </w:r>
      <w:r w:rsidR="003B6860">
        <w:rPr>
          <w:rFonts w:ascii="Times New Roman" w:hAnsi="Times New Roman" w:cs="Times New Roman"/>
          <w:sz w:val="24"/>
          <w:szCs w:val="24"/>
          <w:lang w:eastAsia="en-GB"/>
        </w:rPr>
        <w:t>an</w:t>
      </w:r>
      <w:r w:rsidR="00B71E72">
        <w:rPr>
          <w:rFonts w:ascii="Times New Roman" w:hAnsi="Times New Roman" w:cs="Times New Roman"/>
          <w:sz w:val="24"/>
          <w:szCs w:val="24"/>
          <w:lang w:eastAsia="en-GB"/>
        </w:rPr>
        <w:t xml:space="preserve"> existing dilapidated double garage</w:t>
      </w:r>
      <w:r w:rsidR="003B6860">
        <w:rPr>
          <w:rFonts w:ascii="Times New Roman" w:hAnsi="Times New Roman" w:cs="Times New Roman"/>
          <w:sz w:val="24"/>
          <w:szCs w:val="24"/>
          <w:lang w:eastAsia="en-GB"/>
        </w:rPr>
        <w:t>.</w:t>
      </w:r>
    </w:p>
    <w:p w14:paraId="62F9C97F" w14:textId="77777777" w:rsidR="00643C11" w:rsidRPr="00BE709A" w:rsidRDefault="00643C11" w:rsidP="00ED66FD">
      <w:pPr>
        <w:jc w:val="both"/>
        <w:rPr>
          <w:rFonts w:ascii="Times New Roman" w:hAnsi="Times New Roman"/>
        </w:rPr>
      </w:pPr>
    </w:p>
    <w:p w14:paraId="5834B4C7" w14:textId="507EC0BE" w:rsidR="00023F67" w:rsidRPr="0046101B" w:rsidRDefault="00720FE7" w:rsidP="00720FE7">
      <w:pPr>
        <w:ind w:left="720" w:hanging="720"/>
        <w:jc w:val="both"/>
        <w:rPr>
          <w:rFonts w:ascii="Times New Roman" w:hAnsi="Times New Roman"/>
          <w:lang w:val="en-GB"/>
        </w:rPr>
      </w:pPr>
      <w:r>
        <w:rPr>
          <w:rFonts w:ascii="Times New Roman" w:hAnsi="Times New Roman"/>
          <w:lang w:val="en-GB"/>
        </w:rPr>
        <w:t>1.02</w:t>
      </w:r>
      <w:r>
        <w:rPr>
          <w:rFonts w:ascii="Times New Roman" w:hAnsi="Times New Roman"/>
          <w:lang w:val="en-GB"/>
        </w:rPr>
        <w:tab/>
      </w:r>
      <w:r w:rsidR="00023F67" w:rsidRPr="0046101B">
        <w:rPr>
          <w:rFonts w:ascii="Times New Roman" w:hAnsi="Times New Roman"/>
          <w:lang w:val="en-GB"/>
        </w:rPr>
        <w:t xml:space="preserve">The application site, edged in red, is held by separate title from my </w:t>
      </w:r>
      <w:proofErr w:type="gramStart"/>
      <w:r w:rsidR="00023F67" w:rsidRPr="0046101B">
        <w:rPr>
          <w:rFonts w:ascii="Times New Roman" w:hAnsi="Times New Roman"/>
          <w:lang w:val="en-GB"/>
        </w:rPr>
        <w:t>Client’s</w:t>
      </w:r>
      <w:proofErr w:type="gramEnd"/>
      <w:r w:rsidR="00023F67" w:rsidRPr="0046101B">
        <w:rPr>
          <w:rFonts w:ascii="Times New Roman" w:hAnsi="Times New Roman"/>
          <w:lang w:val="en-GB"/>
        </w:rPr>
        <w:t xml:space="preserve"> home which is The Cottage on the Green edged in blue on the site location plan.  The application site fronts Church Road </w:t>
      </w:r>
      <w:r w:rsidR="00894896">
        <w:rPr>
          <w:rFonts w:ascii="Times New Roman" w:hAnsi="Times New Roman"/>
          <w:lang w:val="en-GB"/>
        </w:rPr>
        <w:t>whilst</w:t>
      </w:r>
      <w:r w:rsidR="00023F67" w:rsidRPr="0046101B">
        <w:rPr>
          <w:rFonts w:ascii="Times New Roman" w:hAnsi="Times New Roman"/>
          <w:lang w:val="en-GB"/>
        </w:rPr>
        <w:t xml:space="preserve"> the lane to the East faces The Green.</w:t>
      </w:r>
    </w:p>
    <w:p w14:paraId="56CD4A8E" w14:textId="77777777" w:rsidR="00C136B9" w:rsidRDefault="00C136B9" w:rsidP="002377A0">
      <w:pPr>
        <w:jc w:val="both"/>
        <w:rPr>
          <w:rFonts w:ascii="Times New Roman" w:hAnsi="Times New Roman"/>
          <w:noProof/>
          <w:lang w:eastAsia="en-GB"/>
        </w:rPr>
      </w:pPr>
    </w:p>
    <w:p w14:paraId="6BEBD544" w14:textId="73860E1F" w:rsidR="00C136B9" w:rsidRDefault="00A202A6" w:rsidP="00720FE7">
      <w:pPr>
        <w:ind w:firstLine="720"/>
        <w:jc w:val="both"/>
        <w:rPr>
          <w:rFonts w:ascii="Times New Roman" w:hAnsi="Times New Roman"/>
          <w:noProof/>
          <w:lang w:eastAsia="en-GB"/>
        </w:rPr>
      </w:pPr>
      <w:r w:rsidRPr="0046101B">
        <w:rPr>
          <w:noProof/>
          <w:lang w:val="en-GB"/>
        </w:rPr>
        <w:drawing>
          <wp:inline distT="0" distB="0" distL="0" distR="0" wp14:anchorId="4F951A5E" wp14:editId="39C04FEB">
            <wp:extent cx="2623782" cy="1608384"/>
            <wp:effectExtent l="0" t="0" r="5715" b="0"/>
            <wp:docPr id="11516112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l="17207" t="23314" r="12720"/>
                    <a:stretch>
                      <a:fillRect/>
                    </a:stretch>
                  </pic:blipFill>
                  <pic:spPr bwMode="auto">
                    <a:xfrm>
                      <a:off x="0" y="0"/>
                      <a:ext cx="2644972" cy="1621374"/>
                    </a:xfrm>
                    <a:prstGeom prst="rect">
                      <a:avLst/>
                    </a:prstGeom>
                    <a:noFill/>
                    <a:ln>
                      <a:noFill/>
                    </a:ln>
                  </pic:spPr>
                </pic:pic>
              </a:graphicData>
            </a:graphic>
          </wp:inline>
        </w:drawing>
      </w:r>
      <w:r w:rsidR="00A725A8">
        <w:rPr>
          <w:rFonts w:ascii="Times New Roman" w:hAnsi="Times New Roman"/>
          <w:lang w:eastAsia="en-GB"/>
        </w:rPr>
        <w:t xml:space="preserve"> </w:t>
      </w:r>
      <w:r w:rsidR="00333A01">
        <w:rPr>
          <w:rFonts w:ascii="Times New Roman" w:hAnsi="Times New Roman"/>
          <w:lang w:eastAsia="en-GB"/>
        </w:rPr>
        <w:t xml:space="preserve"> </w:t>
      </w:r>
      <w:r w:rsidR="00BB0F80" w:rsidRPr="0046101B">
        <w:rPr>
          <w:noProof/>
          <w:lang w:val="en-GB"/>
        </w:rPr>
        <w:drawing>
          <wp:inline distT="0" distB="0" distL="0" distR="0" wp14:anchorId="74CDE25B" wp14:editId="0F5E8FD3">
            <wp:extent cx="2562225" cy="1605444"/>
            <wp:effectExtent l="0" t="0" r="0" b="0"/>
            <wp:docPr id="19671370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b="16681"/>
                    <a:stretch>
                      <a:fillRect/>
                    </a:stretch>
                  </pic:blipFill>
                  <pic:spPr bwMode="auto">
                    <a:xfrm>
                      <a:off x="0" y="0"/>
                      <a:ext cx="2579541" cy="1616294"/>
                    </a:xfrm>
                    <a:prstGeom prst="rect">
                      <a:avLst/>
                    </a:prstGeom>
                    <a:noFill/>
                    <a:ln>
                      <a:noFill/>
                    </a:ln>
                  </pic:spPr>
                </pic:pic>
              </a:graphicData>
            </a:graphic>
          </wp:inline>
        </w:drawing>
      </w:r>
    </w:p>
    <w:p w14:paraId="11D9E49C" w14:textId="5A4EEF39" w:rsidR="00333A01" w:rsidRPr="0046101B" w:rsidRDefault="00333A01" w:rsidP="00720FE7">
      <w:pPr>
        <w:ind w:firstLine="720"/>
        <w:jc w:val="both"/>
        <w:rPr>
          <w:rFonts w:ascii="Times New Roman" w:hAnsi="Times New Roman"/>
          <w:sz w:val="18"/>
          <w:szCs w:val="18"/>
          <w:lang w:val="en-GB"/>
        </w:rPr>
      </w:pPr>
      <w:r w:rsidRPr="0046101B">
        <w:rPr>
          <w:rFonts w:ascii="Times New Roman" w:hAnsi="Times New Roman"/>
          <w:sz w:val="18"/>
          <w:szCs w:val="18"/>
          <w:lang w:val="en-GB"/>
        </w:rPr>
        <w:t>Google Street View image</w:t>
      </w:r>
      <w:r w:rsidR="000F330B">
        <w:rPr>
          <w:rFonts w:ascii="Times New Roman" w:hAnsi="Times New Roman"/>
          <w:sz w:val="18"/>
          <w:szCs w:val="18"/>
          <w:lang w:val="en-GB"/>
        </w:rPr>
        <w:t>:</w:t>
      </w:r>
      <w:r w:rsidRPr="0046101B">
        <w:rPr>
          <w:rFonts w:ascii="Times New Roman" w:hAnsi="Times New Roman"/>
          <w:sz w:val="18"/>
          <w:szCs w:val="18"/>
          <w:lang w:val="en-GB"/>
        </w:rPr>
        <w:t xml:space="preserve"> Church Road frontage</w:t>
      </w:r>
      <w:r w:rsidR="000F330B">
        <w:rPr>
          <w:rFonts w:ascii="Times New Roman" w:hAnsi="Times New Roman"/>
          <w:sz w:val="18"/>
          <w:szCs w:val="18"/>
          <w:lang w:val="en-GB"/>
        </w:rPr>
        <w:t xml:space="preserve">              </w:t>
      </w:r>
      <w:r w:rsidRPr="0046101B">
        <w:rPr>
          <w:rFonts w:ascii="Times New Roman" w:hAnsi="Times New Roman"/>
          <w:sz w:val="18"/>
          <w:szCs w:val="18"/>
          <w:lang w:val="en-GB"/>
        </w:rPr>
        <w:t>Rear of garage</w:t>
      </w:r>
      <w:r w:rsidR="00BF72CD">
        <w:rPr>
          <w:rFonts w:ascii="Times New Roman" w:hAnsi="Times New Roman"/>
          <w:sz w:val="18"/>
          <w:szCs w:val="18"/>
          <w:lang w:val="en-GB"/>
        </w:rPr>
        <w:t>,</w:t>
      </w:r>
      <w:r w:rsidRPr="0046101B">
        <w:rPr>
          <w:rFonts w:ascii="Times New Roman" w:hAnsi="Times New Roman"/>
          <w:sz w:val="18"/>
          <w:szCs w:val="18"/>
          <w:lang w:val="en-GB"/>
        </w:rPr>
        <w:t xml:space="preserve"> to be replaced</w:t>
      </w:r>
      <w:r w:rsidR="00EF7F09">
        <w:rPr>
          <w:rFonts w:ascii="Times New Roman" w:hAnsi="Times New Roman"/>
          <w:sz w:val="18"/>
          <w:szCs w:val="18"/>
          <w:lang w:val="en-GB"/>
        </w:rPr>
        <w:t>, and glasshouse</w:t>
      </w:r>
      <w:r w:rsidR="00BF72CD">
        <w:rPr>
          <w:rFonts w:ascii="Times New Roman" w:hAnsi="Times New Roman"/>
          <w:sz w:val="18"/>
          <w:szCs w:val="18"/>
          <w:lang w:val="en-GB"/>
        </w:rPr>
        <w:t>.</w:t>
      </w:r>
    </w:p>
    <w:p w14:paraId="2EE722B6" w14:textId="77777777" w:rsidR="00E90BB3" w:rsidRDefault="00E90BB3" w:rsidP="002377A0">
      <w:pPr>
        <w:jc w:val="both"/>
        <w:rPr>
          <w:rFonts w:ascii="Times New Roman" w:hAnsi="Times New Roman"/>
          <w:lang w:eastAsia="en-GB"/>
        </w:rPr>
      </w:pPr>
    </w:p>
    <w:p w14:paraId="18216934" w14:textId="322C153F" w:rsidR="004E475D" w:rsidRPr="0046101B" w:rsidRDefault="009F2AD0" w:rsidP="009F2AD0">
      <w:pPr>
        <w:ind w:left="720" w:hanging="720"/>
        <w:jc w:val="both"/>
        <w:rPr>
          <w:rFonts w:ascii="Times New Roman" w:hAnsi="Times New Roman"/>
          <w:lang w:val="en-GB"/>
        </w:rPr>
      </w:pPr>
      <w:r>
        <w:rPr>
          <w:rFonts w:ascii="Times New Roman" w:hAnsi="Times New Roman"/>
          <w:lang w:val="en-GB"/>
        </w:rPr>
        <w:t>1.03</w:t>
      </w:r>
      <w:r>
        <w:rPr>
          <w:rFonts w:ascii="Times New Roman" w:hAnsi="Times New Roman"/>
          <w:lang w:val="en-GB"/>
        </w:rPr>
        <w:tab/>
      </w:r>
      <w:r w:rsidR="004E475D" w:rsidRPr="0046101B">
        <w:rPr>
          <w:rFonts w:ascii="Times New Roman" w:hAnsi="Times New Roman"/>
          <w:lang w:val="en-GB"/>
        </w:rPr>
        <w:t xml:space="preserve">To the West, the site adjoins the Woolpack </w:t>
      </w:r>
      <w:proofErr w:type="gramStart"/>
      <w:r w:rsidR="004E475D" w:rsidRPr="0046101B">
        <w:rPr>
          <w:rFonts w:ascii="Times New Roman" w:hAnsi="Times New Roman"/>
          <w:lang w:val="en-GB"/>
        </w:rPr>
        <w:t>PH</w:t>
      </w:r>
      <w:proofErr w:type="gramEnd"/>
      <w:r w:rsidR="004E475D" w:rsidRPr="0046101B">
        <w:rPr>
          <w:rFonts w:ascii="Times New Roman" w:hAnsi="Times New Roman"/>
          <w:lang w:val="en-GB"/>
        </w:rPr>
        <w:t xml:space="preserve"> and the pub garden is just visible in the Street View image.  Whilst the road frontage is only c13m wide, the site is clearly prominent being at the heart of the village next to The Green and opposite St. Matthew’s Church.</w:t>
      </w:r>
    </w:p>
    <w:p w14:paraId="07423D8D" w14:textId="77777777" w:rsidR="00643C11" w:rsidRPr="004E475D" w:rsidRDefault="00643C11" w:rsidP="00643C11">
      <w:pPr>
        <w:jc w:val="both"/>
        <w:rPr>
          <w:rFonts w:ascii="Times New Roman" w:hAnsi="Times New Roman"/>
          <w:lang w:val="en-GB"/>
        </w:rPr>
      </w:pPr>
    </w:p>
    <w:p w14:paraId="134009C4" w14:textId="705069F1" w:rsidR="00643C11" w:rsidRPr="004E475D" w:rsidRDefault="009F2AD0" w:rsidP="009F2AD0">
      <w:pPr>
        <w:ind w:left="720" w:hanging="720"/>
        <w:jc w:val="both"/>
        <w:rPr>
          <w:rFonts w:ascii="Times New Roman" w:hAnsi="Times New Roman"/>
          <w:lang w:val="en-GB"/>
        </w:rPr>
      </w:pPr>
      <w:r>
        <w:rPr>
          <w:rFonts w:ascii="Times New Roman" w:hAnsi="Times New Roman"/>
          <w:lang w:val="en-GB"/>
        </w:rPr>
        <w:t>1.04</w:t>
      </w:r>
      <w:r>
        <w:rPr>
          <w:rFonts w:ascii="Times New Roman" w:hAnsi="Times New Roman"/>
          <w:lang w:val="en-GB"/>
        </w:rPr>
        <w:tab/>
      </w:r>
      <w:r w:rsidR="00643C11" w:rsidRPr="004E475D">
        <w:rPr>
          <w:rFonts w:ascii="Times New Roman" w:hAnsi="Times New Roman"/>
          <w:lang w:val="en-GB"/>
        </w:rPr>
        <w:t xml:space="preserve">My Client is a </w:t>
      </w:r>
      <w:proofErr w:type="gramStart"/>
      <w:r w:rsidR="00643C11" w:rsidRPr="004E475D">
        <w:rPr>
          <w:rFonts w:ascii="Times New Roman" w:hAnsi="Times New Roman"/>
          <w:lang w:val="en-GB"/>
        </w:rPr>
        <w:t>baker</w:t>
      </w:r>
      <w:proofErr w:type="gramEnd"/>
      <w:r w:rsidR="00643C11" w:rsidRPr="004E475D">
        <w:rPr>
          <w:rFonts w:ascii="Times New Roman" w:hAnsi="Times New Roman"/>
          <w:lang w:val="en-GB"/>
        </w:rPr>
        <w:t xml:space="preserve"> and she </w:t>
      </w:r>
      <w:r w:rsidR="001C1A92">
        <w:rPr>
          <w:rFonts w:ascii="Times New Roman" w:hAnsi="Times New Roman"/>
          <w:lang w:val="en-GB"/>
        </w:rPr>
        <w:t>wishe</w:t>
      </w:r>
      <w:r w:rsidR="00643C11" w:rsidRPr="004E475D">
        <w:rPr>
          <w:rFonts w:ascii="Times New Roman" w:hAnsi="Times New Roman"/>
          <w:lang w:val="en-GB"/>
        </w:rPr>
        <w:t xml:space="preserve">s to use the new building as a home bakery providing sweet and savoury baked goods for the gluten-free market which she will </w:t>
      </w:r>
      <w:r w:rsidR="00F05AC2">
        <w:rPr>
          <w:rFonts w:ascii="Times New Roman" w:hAnsi="Times New Roman"/>
          <w:lang w:val="en-GB"/>
        </w:rPr>
        <w:t xml:space="preserve">then </w:t>
      </w:r>
      <w:r w:rsidR="00643C11" w:rsidRPr="004E475D">
        <w:rPr>
          <w:rFonts w:ascii="Times New Roman" w:hAnsi="Times New Roman"/>
          <w:lang w:val="en-GB"/>
        </w:rPr>
        <w:t>deliver to her customers. There will be no on-site sales.</w:t>
      </w:r>
    </w:p>
    <w:p w14:paraId="77AD932E" w14:textId="77777777" w:rsidR="00024CEA" w:rsidRDefault="00024CEA" w:rsidP="00ED66FD">
      <w:pPr>
        <w:jc w:val="both"/>
        <w:rPr>
          <w:rFonts w:ascii="Times New Roman" w:hAnsi="Times New Roman"/>
          <w:b/>
        </w:rPr>
      </w:pPr>
    </w:p>
    <w:p w14:paraId="39FFDF73" w14:textId="3E9CB7C6" w:rsidR="00643C11" w:rsidRDefault="009F2AD0" w:rsidP="009F2AD0">
      <w:pPr>
        <w:ind w:left="720" w:hanging="720"/>
        <w:jc w:val="both"/>
        <w:rPr>
          <w:rFonts w:ascii="Times New Roman" w:hAnsi="Times New Roman"/>
          <w:lang w:val="en-GB"/>
        </w:rPr>
      </w:pPr>
      <w:r>
        <w:rPr>
          <w:rFonts w:ascii="Times New Roman" w:hAnsi="Times New Roman"/>
          <w:lang w:val="en-GB"/>
        </w:rPr>
        <w:t>1.05</w:t>
      </w:r>
      <w:r>
        <w:rPr>
          <w:rFonts w:ascii="Times New Roman" w:hAnsi="Times New Roman"/>
          <w:lang w:val="en-GB"/>
        </w:rPr>
        <w:tab/>
      </w:r>
      <w:r w:rsidR="00643C11" w:rsidRPr="004E475D">
        <w:rPr>
          <w:rFonts w:ascii="Times New Roman" w:hAnsi="Times New Roman"/>
          <w:lang w:val="en-GB"/>
        </w:rPr>
        <w:t xml:space="preserve">The proposals are illustrated by the </w:t>
      </w:r>
      <w:r w:rsidR="00F05AC2">
        <w:rPr>
          <w:rFonts w:ascii="Times New Roman" w:hAnsi="Times New Roman"/>
          <w:lang w:val="en-GB"/>
        </w:rPr>
        <w:t>drawings prepared by</w:t>
      </w:r>
      <w:r w:rsidR="00643C11" w:rsidRPr="004E475D">
        <w:rPr>
          <w:rFonts w:ascii="Times New Roman" w:hAnsi="Times New Roman"/>
          <w:lang w:val="en-GB"/>
        </w:rPr>
        <w:t xml:space="preserve"> Olson Timber Buildings</w:t>
      </w:r>
      <w:r w:rsidR="00E25282">
        <w:rPr>
          <w:rFonts w:ascii="Times New Roman" w:hAnsi="Times New Roman"/>
          <w:lang w:val="en-GB"/>
        </w:rPr>
        <w:t xml:space="preserve">.  </w:t>
      </w:r>
      <w:r w:rsidR="00643C11" w:rsidRPr="004E475D">
        <w:rPr>
          <w:rFonts w:ascii="Times New Roman" w:hAnsi="Times New Roman"/>
          <w:lang w:val="en-GB"/>
        </w:rPr>
        <w:t>Elevation B faces Church Road.</w:t>
      </w:r>
    </w:p>
    <w:p w14:paraId="052A3A42" w14:textId="77777777" w:rsidR="00C103F9" w:rsidRDefault="00C103F9" w:rsidP="009F2AD0">
      <w:pPr>
        <w:ind w:left="720" w:hanging="720"/>
        <w:jc w:val="both"/>
        <w:rPr>
          <w:rFonts w:ascii="Times New Roman" w:hAnsi="Times New Roman"/>
          <w:lang w:val="en-GB"/>
        </w:rPr>
      </w:pPr>
    </w:p>
    <w:p w14:paraId="4C587F2E" w14:textId="73E1EF79" w:rsidR="00B109F4" w:rsidRDefault="00C103F9" w:rsidP="009F2AD0">
      <w:pPr>
        <w:ind w:left="720" w:hanging="720"/>
        <w:jc w:val="both"/>
        <w:rPr>
          <w:rFonts w:ascii="Times New Roman" w:hAnsi="Times New Roman"/>
          <w:lang w:val="en-GB"/>
        </w:rPr>
      </w:pPr>
      <w:r>
        <w:rPr>
          <w:rFonts w:ascii="Times New Roman" w:hAnsi="Times New Roman"/>
          <w:lang w:val="en-GB"/>
        </w:rPr>
        <w:lastRenderedPageBreak/>
        <w:t>1.06</w:t>
      </w:r>
      <w:r>
        <w:rPr>
          <w:rFonts w:ascii="Times New Roman" w:hAnsi="Times New Roman"/>
          <w:lang w:val="en-GB"/>
        </w:rPr>
        <w:tab/>
      </w:r>
      <w:r w:rsidR="00000954">
        <w:rPr>
          <w:rFonts w:ascii="Times New Roman" w:hAnsi="Times New Roman"/>
          <w:lang w:val="en-GB"/>
        </w:rPr>
        <w:t>Pre</w:t>
      </w:r>
      <w:r w:rsidR="00B109F4" w:rsidRPr="004E475D">
        <w:rPr>
          <w:rFonts w:ascii="Times New Roman" w:hAnsi="Times New Roman"/>
          <w:lang w:val="en-GB"/>
        </w:rPr>
        <w:t>-</w:t>
      </w:r>
      <w:r w:rsidR="00000954">
        <w:rPr>
          <w:rFonts w:ascii="Times New Roman" w:hAnsi="Times New Roman"/>
          <w:lang w:val="en-GB"/>
        </w:rPr>
        <w:t>application planning advice</w:t>
      </w:r>
      <w:r w:rsidR="00B109F4">
        <w:rPr>
          <w:rFonts w:ascii="Times New Roman" w:hAnsi="Times New Roman"/>
          <w:lang w:val="en-GB"/>
        </w:rPr>
        <w:t xml:space="preserve"> (Ref: </w:t>
      </w:r>
      <w:r w:rsidR="00395A1E">
        <w:rPr>
          <w:rFonts w:ascii="Times New Roman" w:hAnsi="Times New Roman"/>
          <w:lang w:val="en-GB"/>
        </w:rPr>
        <w:t>PRE/2025/00454</w:t>
      </w:r>
      <w:r w:rsidR="00E028A7">
        <w:rPr>
          <w:rFonts w:ascii="Times New Roman" w:hAnsi="Times New Roman"/>
          <w:lang w:val="en-GB"/>
        </w:rPr>
        <w:t>) was received on</w:t>
      </w:r>
      <w:r w:rsidR="00395A1E">
        <w:rPr>
          <w:rFonts w:ascii="Times New Roman" w:hAnsi="Times New Roman"/>
          <w:lang w:val="en-GB"/>
        </w:rPr>
        <w:t xml:space="preserve"> the 20</w:t>
      </w:r>
      <w:r w:rsidR="00395A1E" w:rsidRPr="001F6EFA">
        <w:rPr>
          <w:rFonts w:ascii="Times New Roman" w:hAnsi="Times New Roman"/>
          <w:vertAlign w:val="superscript"/>
          <w:lang w:val="en-GB"/>
        </w:rPr>
        <w:t>th</w:t>
      </w:r>
      <w:r w:rsidR="00395A1E">
        <w:rPr>
          <w:rFonts w:ascii="Times New Roman" w:hAnsi="Times New Roman"/>
          <w:lang w:val="en-GB"/>
        </w:rPr>
        <w:t xml:space="preserve"> of May 2025</w:t>
      </w:r>
      <w:r w:rsidR="00E028A7">
        <w:rPr>
          <w:rFonts w:ascii="Times New Roman" w:hAnsi="Times New Roman"/>
          <w:lang w:val="en-GB"/>
        </w:rPr>
        <w:t xml:space="preserve">.  The advice was favourable subject to </w:t>
      </w:r>
      <w:r w:rsidR="00A8099B">
        <w:rPr>
          <w:rFonts w:ascii="Times New Roman" w:hAnsi="Times New Roman"/>
          <w:lang w:val="en-GB"/>
        </w:rPr>
        <w:t xml:space="preserve">the application being accompanied by </w:t>
      </w:r>
      <w:r w:rsidR="00831BE5">
        <w:rPr>
          <w:rFonts w:ascii="Times New Roman" w:hAnsi="Times New Roman"/>
          <w:lang w:val="en-GB"/>
        </w:rPr>
        <w:t>reports/assessments</w:t>
      </w:r>
      <w:r w:rsidR="00191ABA">
        <w:rPr>
          <w:rFonts w:ascii="Times New Roman" w:hAnsi="Times New Roman"/>
          <w:lang w:val="en-GB"/>
        </w:rPr>
        <w:t>; details of the reports /assessments accompanying this application</w:t>
      </w:r>
      <w:r w:rsidR="006E57BA">
        <w:rPr>
          <w:rFonts w:ascii="Times New Roman" w:hAnsi="Times New Roman"/>
          <w:lang w:val="en-GB"/>
        </w:rPr>
        <w:t xml:space="preserve"> are identified in paragraph 1.07.</w:t>
      </w:r>
    </w:p>
    <w:p w14:paraId="68EBA271" w14:textId="77777777" w:rsidR="00B109F4" w:rsidRDefault="00B109F4" w:rsidP="009F2AD0">
      <w:pPr>
        <w:ind w:left="720" w:hanging="720"/>
        <w:jc w:val="both"/>
        <w:rPr>
          <w:rFonts w:ascii="Times New Roman" w:hAnsi="Times New Roman"/>
          <w:lang w:val="en-GB"/>
        </w:rPr>
      </w:pPr>
    </w:p>
    <w:p w14:paraId="57AC6A85" w14:textId="4D6C852F" w:rsidR="00C103F9" w:rsidRDefault="006E57BA" w:rsidP="009F2AD0">
      <w:pPr>
        <w:ind w:left="720" w:hanging="720"/>
        <w:jc w:val="both"/>
        <w:rPr>
          <w:rFonts w:ascii="Times New Roman" w:hAnsi="Times New Roman"/>
          <w:lang w:val="en-GB"/>
        </w:rPr>
      </w:pPr>
      <w:r>
        <w:rPr>
          <w:rFonts w:ascii="Times New Roman" w:hAnsi="Times New Roman"/>
          <w:lang w:val="en-GB"/>
        </w:rPr>
        <w:t>1.07</w:t>
      </w:r>
      <w:r>
        <w:rPr>
          <w:rFonts w:ascii="Times New Roman" w:hAnsi="Times New Roman"/>
          <w:lang w:val="en-GB"/>
        </w:rPr>
        <w:tab/>
      </w:r>
      <w:r w:rsidR="00C103F9">
        <w:rPr>
          <w:rFonts w:ascii="Times New Roman" w:hAnsi="Times New Roman"/>
          <w:lang w:val="en-GB"/>
        </w:rPr>
        <w:t>In addition to the drawings, this Heritage Statement should be read with the following:</w:t>
      </w:r>
    </w:p>
    <w:p w14:paraId="0DFB87CA" w14:textId="77777777" w:rsidR="00C103F9" w:rsidRDefault="00C103F9" w:rsidP="009F2AD0">
      <w:pPr>
        <w:ind w:left="720" w:hanging="720"/>
        <w:jc w:val="both"/>
        <w:rPr>
          <w:rFonts w:ascii="Times New Roman" w:hAnsi="Times New Roman"/>
          <w:lang w:val="en-GB"/>
        </w:rPr>
      </w:pPr>
    </w:p>
    <w:p w14:paraId="25E5D792" w14:textId="34700113" w:rsidR="000424C6" w:rsidRDefault="000424C6" w:rsidP="000424C6">
      <w:pPr>
        <w:ind w:left="720"/>
        <w:jc w:val="both"/>
        <w:rPr>
          <w:rFonts w:ascii="Times New Roman" w:hAnsi="Times New Roman"/>
          <w:lang w:val="en-GB"/>
        </w:rPr>
      </w:pPr>
      <w:r>
        <w:rPr>
          <w:rFonts w:ascii="Times New Roman" w:hAnsi="Times New Roman"/>
          <w:lang w:val="en-GB"/>
        </w:rPr>
        <w:t>Archaeological Assessment prepared by KAS</w:t>
      </w:r>
    </w:p>
    <w:p w14:paraId="72B38E7F" w14:textId="76F88CF1" w:rsidR="00784A0E" w:rsidRDefault="00784A0E" w:rsidP="009F2AD0">
      <w:pPr>
        <w:ind w:left="720" w:hanging="720"/>
        <w:jc w:val="both"/>
        <w:rPr>
          <w:rFonts w:ascii="Times New Roman" w:hAnsi="Times New Roman"/>
          <w:lang w:val="en-GB"/>
        </w:rPr>
      </w:pPr>
      <w:r>
        <w:rPr>
          <w:rFonts w:ascii="Times New Roman" w:hAnsi="Times New Roman"/>
          <w:lang w:val="en-GB"/>
        </w:rPr>
        <w:tab/>
        <w:t>Preliminary Environme</w:t>
      </w:r>
      <w:r w:rsidR="0032176D">
        <w:rPr>
          <w:rFonts w:ascii="Times New Roman" w:hAnsi="Times New Roman"/>
          <w:lang w:val="en-GB"/>
        </w:rPr>
        <w:t>n</w:t>
      </w:r>
      <w:r>
        <w:rPr>
          <w:rFonts w:ascii="Times New Roman" w:hAnsi="Times New Roman"/>
          <w:lang w:val="en-GB"/>
        </w:rPr>
        <w:t xml:space="preserve">tal </w:t>
      </w:r>
      <w:r w:rsidR="00947D81">
        <w:rPr>
          <w:rFonts w:ascii="Times New Roman" w:hAnsi="Times New Roman"/>
          <w:lang w:val="en-GB"/>
        </w:rPr>
        <w:t>Appraisal</w:t>
      </w:r>
      <w:r w:rsidR="008E67B2">
        <w:rPr>
          <w:rFonts w:ascii="Times New Roman" w:hAnsi="Times New Roman"/>
          <w:lang w:val="en-GB"/>
        </w:rPr>
        <w:t xml:space="preserve"> prepared by</w:t>
      </w:r>
      <w:r w:rsidR="0097265C">
        <w:rPr>
          <w:rFonts w:ascii="Times New Roman" w:hAnsi="Times New Roman"/>
          <w:lang w:val="en-GB"/>
        </w:rPr>
        <w:t xml:space="preserve"> </w:t>
      </w:r>
      <w:proofErr w:type="spellStart"/>
      <w:r w:rsidR="0097265C">
        <w:rPr>
          <w:rFonts w:ascii="Times New Roman" w:hAnsi="Times New Roman"/>
          <w:lang w:val="en-GB"/>
        </w:rPr>
        <w:t>Arbtech</w:t>
      </w:r>
      <w:proofErr w:type="spellEnd"/>
      <w:r w:rsidR="0097265C">
        <w:rPr>
          <w:rFonts w:ascii="Times New Roman" w:hAnsi="Times New Roman"/>
          <w:lang w:val="en-GB"/>
        </w:rPr>
        <w:t xml:space="preserve"> Consulting Ltd.</w:t>
      </w:r>
    </w:p>
    <w:p w14:paraId="4D12C02F" w14:textId="2D3F9CDB" w:rsidR="00C103F9" w:rsidRDefault="00C103F9" w:rsidP="009F2AD0">
      <w:pPr>
        <w:ind w:left="720" w:hanging="720"/>
        <w:jc w:val="both"/>
        <w:rPr>
          <w:rFonts w:ascii="Times New Roman" w:hAnsi="Times New Roman"/>
          <w:lang w:val="en-GB"/>
        </w:rPr>
      </w:pPr>
      <w:r>
        <w:rPr>
          <w:rFonts w:ascii="Times New Roman" w:hAnsi="Times New Roman"/>
          <w:lang w:val="en-GB"/>
        </w:rPr>
        <w:tab/>
      </w:r>
      <w:r w:rsidR="00117EB6">
        <w:rPr>
          <w:rFonts w:ascii="Times New Roman" w:hAnsi="Times New Roman"/>
          <w:lang w:val="en-GB"/>
        </w:rPr>
        <w:t xml:space="preserve">Visual </w:t>
      </w:r>
      <w:r w:rsidR="00784A0E">
        <w:rPr>
          <w:rFonts w:ascii="Times New Roman" w:hAnsi="Times New Roman"/>
          <w:lang w:val="en-GB"/>
        </w:rPr>
        <w:t xml:space="preserve">Tree </w:t>
      </w:r>
      <w:r w:rsidR="00117EB6">
        <w:rPr>
          <w:rFonts w:ascii="Times New Roman" w:hAnsi="Times New Roman"/>
          <w:lang w:val="en-GB"/>
        </w:rPr>
        <w:t>Assessm</w:t>
      </w:r>
      <w:r w:rsidR="00EE52CD">
        <w:rPr>
          <w:rFonts w:ascii="Times New Roman" w:hAnsi="Times New Roman"/>
          <w:lang w:val="en-GB"/>
        </w:rPr>
        <w:t>e</w:t>
      </w:r>
      <w:r w:rsidR="00117EB6">
        <w:rPr>
          <w:rFonts w:ascii="Times New Roman" w:hAnsi="Times New Roman"/>
          <w:lang w:val="en-GB"/>
        </w:rPr>
        <w:t xml:space="preserve">nt &amp; </w:t>
      </w:r>
      <w:proofErr w:type="spellStart"/>
      <w:r w:rsidR="00117EB6">
        <w:rPr>
          <w:rFonts w:ascii="Times New Roman" w:hAnsi="Times New Roman"/>
          <w:lang w:val="en-GB"/>
        </w:rPr>
        <w:t>Arboricultural</w:t>
      </w:r>
      <w:proofErr w:type="spellEnd"/>
      <w:r w:rsidR="00117EB6">
        <w:rPr>
          <w:rFonts w:ascii="Times New Roman" w:hAnsi="Times New Roman"/>
          <w:lang w:val="en-GB"/>
        </w:rPr>
        <w:t xml:space="preserve"> Report</w:t>
      </w:r>
      <w:r>
        <w:rPr>
          <w:rFonts w:ascii="Times New Roman" w:hAnsi="Times New Roman"/>
          <w:lang w:val="en-GB"/>
        </w:rPr>
        <w:t xml:space="preserve"> </w:t>
      </w:r>
      <w:r w:rsidR="008E67B2">
        <w:rPr>
          <w:rFonts w:ascii="Times New Roman" w:hAnsi="Times New Roman"/>
          <w:lang w:val="en-GB"/>
        </w:rPr>
        <w:t>prepared by</w:t>
      </w:r>
      <w:r w:rsidR="00117EB6">
        <w:rPr>
          <w:rFonts w:ascii="Times New Roman" w:hAnsi="Times New Roman"/>
          <w:lang w:val="en-GB"/>
        </w:rPr>
        <w:t xml:space="preserve"> Tom Bevan</w:t>
      </w:r>
    </w:p>
    <w:p w14:paraId="75FE9CA7" w14:textId="77777777" w:rsidR="00657723" w:rsidRDefault="00657723" w:rsidP="00657723">
      <w:pPr>
        <w:jc w:val="both"/>
        <w:rPr>
          <w:rFonts w:ascii="Times New Roman" w:hAnsi="Times New Roman"/>
          <w:lang w:val="en-GB"/>
        </w:rPr>
      </w:pPr>
    </w:p>
    <w:p w14:paraId="29E62ABF" w14:textId="77777777" w:rsidR="00741FC9" w:rsidRPr="003163D5" w:rsidRDefault="00741FC9" w:rsidP="00657723">
      <w:pPr>
        <w:jc w:val="both"/>
        <w:rPr>
          <w:rFonts w:ascii="Times New Roman" w:hAnsi="Times New Roman"/>
          <w:lang w:val="en-GB"/>
        </w:rPr>
      </w:pPr>
    </w:p>
    <w:p w14:paraId="44E7969E" w14:textId="3B1FB428" w:rsidR="00D37C6F" w:rsidRPr="00BE709A" w:rsidRDefault="009F2AD0" w:rsidP="00ED66FD">
      <w:pPr>
        <w:jc w:val="both"/>
        <w:rPr>
          <w:rFonts w:ascii="Times New Roman" w:hAnsi="Times New Roman"/>
          <w:b/>
        </w:rPr>
      </w:pPr>
      <w:r>
        <w:rPr>
          <w:rFonts w:ascii="Times New Roman" w:hAnsi="Times New Roman"/>
          <w:b/>
        </w:rPr>
        <w:t>2.00</w:t>
      </w:r>
      <w:r>
        <w:rPr>
          <w:rFonts w:ascii="Times New Roman" w:hAnsi="Times New Roman"/>
          <w:b/>
        </w:rPr>
        <w:tab/>
      </w:r>
      <w:r w:rsidR="00D37C6F" w:rsidRPr="00BE709A">
        <w:rPr>
          <w:rFonts w:ascii="Times New Roman" w:hAnsi="Times New Roman"/>
          <w:b/>
        </w:rPr>
        <w:t xml:space="preserve">Listed Building </w:t>
      </w:r>
      <w:r w:rsidR="00652721">
        <w:rPr>
          <w:rFonts w:ascii="Times New Roman" w:hAnsi="Times New Roman"/>
          <w:b/>
        </w:rPr>
        <w:t xml:space="preserve">&amp; Conservation Area </w:t>
      </w:r>
      <w:r w:rsidR="00D37C6F" w:rsidRPr="00BE709A">
        <w:rPr>
          <w:rFonts w:ascii="Times New Roman" w:hAnsi="Times New Roman"/>
          <w:b/>
        </w:rPr>
        <w:t>Assessment:</w:t>
      </w:r>
    </w:p>
    <w:p w14:paraId="038A167A" w14:textId="77777777" w:rsidR="00D37C6F" w:rsidRDefault="00D37C6F" w:rsidP="00ED66FD">
      <w:pPr>
        <w:jc w:val="both"/>
        <w:rPr>
          <w:rFonts w:ascii="Times New Roman" w:hAnsi="Times New Roman"/>
        </w:rPr>
      </w:pPr>
    </w:p>
    <w:p w14:paraId="4D8B8245" w14:textId="24FA60CF" w:rsidR="00652721" w:rsidRDefault="00657723" w:rsidP="00657723">
      <w:pPr>
        <w:ind w:left="720" w:hanging="720"/>
        <w:jc w:val="both"/>
        <w:rPr>
          <w:rFonts w:ascii="Times New Roman" w:hAnsi="Times New Roman"/>
        </w:rPr>
      </w:pPr>
      <w:r>
        <w:rPr>
          <w:rFonts w:ascii="Times New Roman" w:hAnsi="Times New Roman"/>
        </w:rPr>
        <w:t>2.01</w:t>
      </w:r>
      <w:r>
        <w:rPr>
          <w:rFonts w:ascii="Times New Roman" w:hAnsi="Times New Roman"/>
        </w:rPr>
        <w:tab/>
      </w:r>
      <w:r w:rsidR="00652721">
        <w:rPr>
          <w:rFonts w:ascii="Times New Roman" w:hAnsi="Times New Roman"/>
        </w:rPr>
        <w:t>The site is situated in the heart of the village</w:t>
      </w:r>
      <w:r w:rsidR="00101BDE">
        <w:rPr>
          <w:rFonts w:ascii="Times New Roman" w:hAnsi="Times New Roman"/>
        </w:rPr>
        <w:t xml:space="preserve"> </w:t>
      </w:r>
      <w:proofErr w:type="gramStart"/>
      <w:r w:rsidR="00101BDE">
        <w:rPr>
          <w:rFonts w:ascii="Times New Roman" w:hAnsi="Times New Roman"/>
        </w:rPr>
        <w:t>adjacent</w:t>
      </w:r>
      <w:proofErr w:type="gramEnd"/>
      <w:r w:rsidR="00101BDE">
        <w:rPr>
          <w:rFonts w:ascii="Times New Roman" w:hAnsi="Times New Roman"/>
        </w:rPr>
        <w:t xml:space="preserve"> the village pub and opposite the village church.</w:t>
      </w:r>
      <w:r w:rsidR="00763E6B">
        <w:rPr>
          <w:rFonts w:ascii="Times New Roman" w:hAnsi="Times New Roman"/>
        </w:rPr>
        <w:t xml:space="preserve"> </w:t>
      </w:r>
    </w:p>
    <w:p w14:paraId="42778476" w14:textId="77777777" w:rsidR="00101BDE" w:rsidRPr="00BE709A" w:rsidRDefault="00101BDE" w:rsidP="00ED66FD">
      <w:pPr>
        <w:jc w:val="both"/>
        <w:rPr>
          <w:rFonts w:ascii="Times New Roman" w:hAnsi="Times New Roman"/>
        </w:rPr>
      </w:pPr>
    </w:p>
    <w:p w14:paraId="0AB97C33" w14:textId="7B3887DB" w:rsidR="00360C2D" w:rsidRDefault="00073A91" w:rsidP="00073A91">
      <w:pPr>
        <w:ind w:left="720" w:hanging="720"/>
        <w:jc w:val="both"/>
        <w:rPr>
          <w:rFonts w:ascii="Times New Roman" w:hAnsi="Times New Roman"/>
        </w:rPr>
      </w:pPr>
      <w:r>
        <w:rPr>
          <w:rFonts w:ascii="Times New Roman" w:hAnsi="Times New Roman"/>
        </w:rPr>
        <w:t>2.02</w:t>
      </w:r>
      <w:r>
        <w:rPr>
          <w:rFonts w:ascii="Times New Roman" w:hAnsi="Times New Roman"/>
        </w:rPr>
        <w:tab/>
      </w:r>
      <w:r w:rsidR="003163D5">
        <w:rPr>
          <w:rFonts w:ascii="Times New Roman" w:hAnsi="Times New Roman"/>
        </w:rPr>
        <w:t xml:space="preserve">My Client’s house </w:t>
      </w:r>
      <w:r w:rsidR="00666BBA">
        <w:rPr>
          <w:rFonts w:ascii="Times New Roman" w:hAnsi="Times New Roman"/>
        </w:rPr>
        <w:t>is one of a pair of cottages (Pilgrims Cottages)</w:t>
      </w:r>
      <w:r w:rsidR="00AA5720">
        <w:rPr>
          <w:rFonts w:ascii="Times New Roman" w:hAnsi="Times New Roman"/>
        </w:rPr>
        <w:t xml:space="preserve"> and hers</w:t>
      </w:r>
      <w:r w:rsidR="005D3A5B">
        <w:rPr>
          <w:rFonts w:ascii="Times New Roman" w:hAnsi="Times New Roman"/>
        </w:rPr>
        <w:t>, which is known as the Cottage on the Green</w:t>
      </w:r>
      <w:r w:rsidR="009C2762">
        <w:rPr>
          <w:rFonts w:ascii="Times New Roman" w:hAnsi="Times New Roman"/>
        </w:rPr>
        <w:t>,</w:t>
      </w:r>
      <w:r w:rsidR="00AA5720">
        <w:rPr>
          <w:rFonts w:ascii="Times New Roman" w:hAnsi="Times New Roman"/>
        </w:rPr>
        <w:t xml:space="preserve"> is </w:t>
      </w:r>
      <w:r w:rsidR="00360C2D">
        <w:rPr>
          <w:rFonts w:ascii="Times New Roman" w:hAnsi="Times New Roman"/>
        </w:rPr>
        <w:t>separated from the application site by the adjoining</w:t>
      </w:r>
      <w:r w:rsidR="009C2762">
        <w:rPr>
          <w:rFonts w:ascii="Times New Roman" w:hAnsi="Times New Roman"/>
        </w:rPr>
        <w:t xml:space="preserve"> Pilgrim</w:t>
      </w:r>
      <w:r w:rsidR="00360C2D">
        <w:rPr>
          <w:rFonts w:ascii="Times New Roman" w:hAnsi="Times New Roman"/>
        </w:rPr>
        <w:t xml:space="preserve"> </w:t>
      </w:r>
      <w:r w:rsidR="009C2762">
        <w:rPr>
          <w:rFonts w:ascii="Times New Roman" w:hAnsi="Times New Roman"/>
        </w:rPr>
        <w:t>C</w:t>
      </w:r>
      <w:r w:rsidR="00360C2D">
        <w:rPr>
          <w:rFonts w:ascii="Times New Roman" w:hAnsi="Times New Roman"/>
        </w:rPr>
        <w:t>ottage.</w:t>
      </w:r>
    </w:p>
    <w:p w14:paraId="57812298" w14:textId="77777777" w:rsidR="00360C2D" w:rsidRDefault="00360C2D" w:rsidP="00ED66FD">
      <w:pPr>
        <w:jc w:val="both"/>
        <w:rPr>
          <w:rFonts w:ascii="Times New Roman" w:hAnsi="Times New Roman"/>
        </w:rPr>
      </w:pPr>
    </w:p>
    <w:p w14:paraId="638CE916" w14:textId="257B59AB" w:rsidR="002B26DC" w:rsidRPr="00BE709A" w:rsidRDefault="00360C2D" w:rsidP="00073A91">
      <w:pPr>
        <w:ind w:left="720"/>
        <w:jc w:val="both"/>
        <w:rPr>
          <w:rFonts w:ascii="Times New Roman" w:hAnsi="Times New Roman"/>
        </w:rPr>
      </w:pPr>
      <w:r>
        <w:rPr>
          <w:rFonts w:ascii="Times New Roman" w:hAnsi="Times New Roman"/>
        </w:rPr>
        <w:t>Pilgrims</w:t>
      </w:r>
      <w:r w:rsidR="002F6807" w:rsidRPr="00BE709A">
        <w:rPr>
          <w:rFonts w:ascii="Times New Roman" w:hAnsi="Times New Roman"/>
        </w:rPr>
        <w:t xml:space="preserve"> </w:t>
      </w:r>
      <w:r>
        <w:rPr>
          <w:rFonts w:ascii="Times New Roman" w:hAnsi="Times New Roman"/>
        </w:rPr>
        <w:t>Cottages</w:t>
      </w:r>
      <w:r w:rsidR="003A2A75">
        <w:rPr>
          <w:rFonts w:ascii="Times New Roman" w:hAnsi="Times New Roman"/>
        </w:rPr>
        <w:t xml:space="preserve"> were</w:t>
      </w:r>
      <w:r w:rsidR="00D37C6F" w:rsidRPr="00BE709A">
        <w:rPr>
          <w:rFonts w:ascii="Times New Roman" w:hAnsi="Times New Roman"/>
        </w:rPr>
        <w:t xml:space="preserve"> Listed Grade I</w:t>
      </w:r>
      <w:r w:rsidR="00AF759D" w:rsidRPr="00BE709A">
        <w:rPr>
          <w:rFonts w:ascii="Times New Roman" w:hAnsi="Times New Roman"/>
        </w:rPr>
        <w:t>I</w:t>
      </w:r>
      <w:r w:rsidR="002B26DC" w:rsidRPr="00BE709A">
        <w:rPr>
          <w:rFonts w:ascii="Times New Roman" w:hAnsi="Times New Roman"/>
        </w:rPr>
        <w:t xml:space="preserve"> on the </w:t>
      </w:r>
      <w:r w:rsidR="009A0E52">
        <w:rPr>
          <w:rFonts w:ascii="Times New Roman" w:hAnsi="Times New Roman"/>
        </w:rPr>
        <w:t>1</w:t>
      </w:r>
      <w:r w:rsidR="002C7432">
        <w:rPr>
          <w:rFonts w:ascii="Times New Roman" w:hAnsi="Times New Roman"/>
        </w:rPr>
        <w:t>0</w:t>
      </w:r>
      <w:r w:rsidR="002B26DC" w:rsidRPr="00BE709A">
        <w:rPr>
          <w:rFonts w:ascii="Times New Roman" w:hAnsi="Times New Roman"/>
          <w:vertAlign w:val="superscript"/>
        </w:rPr>
        <w:t>th</w:t>
      </w:r>
      <w:r w:rsidR="00946D82" w:rsidRPr="00BE709A">
        <w:rPr>
          <w:rFonts w:ascii="Times New Roman" w:hAnsi="Times New Roman"/>
        </w:rPr>
        <w:t xml:space="preserve"> </w:t>
      </w:r>
      <w:r w:rsidR="002C7432">
        <w:rPr>
          <w:rFonts w:ascii="Times New Roman" w:hAnsi="Times New Roman"/>
        </w:rPr>
        <w:t>of August</w:t>
      </w:r>
      <w:r w:rsidR="00946D82" w:rsidRPr="00BE709A">
        <w:rPr>
          <w:rFonts w:ascii="Times New Roman" w:hAnsi="Times New Roman"/>
        </w:rPr>
        <w:t xml:space="preserve"> 19</w:t>
      </w:r>
      <w:r w:rsidR="009A0E52">
        <w:rPr>
          <w:rFonts w:ascii="Times New Roman" w:hAnsi="Times New Roman"/>
        </w:rPr>
        <w:t>8</w:t>
      </w:r>
      <w:r w:rsidR="003A2A75">
        <w:rPr>
          <w:rFonts w:ascii="Times New Roman" w:hAnsi="Times New Roman"/>
        </w:rPr>
        <w:t>8</w:t>
      </w:r>
      <w:r w:rsidR="002B26DC" w:rsidRPr="00BE709A">
        <w:rPr>
          <w:rFonts w:ascii="Times New Roman" w:hAnsi="Times New Roman"/>
        </w:rPr>
        <w:t xml:space="preserve">.  The </w:t>
      </w:r>
      <w:r w:rsidR="00AF759D" w:rsidRPr="00BE709A">
        <w:rPr>
          <w:rFonts w:ascii="Times New Roman" w:hAnsi="Times New Roman"/>
        </w:rPr>
        <w:t>L</w:t>
      </w:r>
      <w:r w:rsidR="00946D82" w:rsidRPr="00BE709A">
        <w:rPr>
          <w:rFonts w:ascii="Times New Roman" w:hAnsi="Times New Roman"/>
        </w:rPr>
        <w:t xml:space="preserve">ist </w:t>
      </w:r>
      <w:r w:rsidR="001E70BE">
        <w:rPr>
          <w:rFonts w:ascii="Times New Roman" w:hAnsi="Times New Roman"/>
        </w:rPr>
        <w:t>Entry</w:t>
      </w:r>
      <w:r w:rsidR="00946D82" w:rsidRPr="00BE709A">
        <w:rPr>
          <w:rFonts w:ascii="Times New Roman" w:hAnsi="Times New Roman"/>
        </w:rPr>
        <w:t xml:space="preserve"> </w:t>
      </w:r>
      <w:r w:rsidR="001E70BE">
        <w:rPr>
          <w:rFonts w:ascii="Times New Roman" w:hAnsi="Times New Roman"/>
        </w:rPr>
        <w:t>N</w:t>
      </w:r>
      <w:r w:rsidR="00946D82" w:rsidRPr="00BE709A">
        <w:rPr>
          <w:rFonts w:ascii="Times New Roman" w:hAnsi="Times New Roman"/>
        </w:rPr>
        <w:t>umber is: 10</w:t>
      </w:r>
      <w:r w:rsidR="006C432C">
        <w:rPr>
          <w:rFonts w:ascii="Times New Roman" w:hAnsi="Times New Roman"/>
        </w:rPr>
        <w:t xml:space="preserve">71933. </w:t>
      </w:r>
    </w:p>
    <w:p w14:paraId="2FD6D59F" w14:textId="77777777" w:rsidR="002B26DC" w:rsidRPr="00BE709A" w:rsidRDefault="002B26DC" w:rsidP="00ED66FD">
      <w:pPr>
        <w:jc w:val="both"/>
        <w:rPr>
          <w:rFonts w:ascii="Times New Roman" w:hAnsi="Times New Roman"/>
        </w:rPr>
      </w:pPr>
    </w:p>
    <w:p w14:paraId="5FCE0C6D" w14:textId="77777777" w:rsidR="00D37C6F" w:rsidRPr="00BE709A" w:rsidRDefault="00D37C6F" w:rsidP="00073A91">
      <w:pPr>
        <w:ind w:firstLine="720"/>
        <w:jc w:val="both"/>
        <w:rPr>
          <w:rFonts w:ascii="Times New Roman" w:hAnsi="Times New Roman"/>
        </w:rPr>
      </w:pPr>
      <w:r w:rsidRPr="00BE709A">
        <w:rPr>
          <w:rFonts w:ascii="Times New Roman" w:hAnsi="Times New Roman"/>
        </w:rPr>
        <w:t>The Listing description reads:</w:t>
      </w:r>
    </w:p>
    <w:p w14:paraId="7EBF9F5D" w14:textId="77777777" w:rsidR="00D37C6F" w:rsidRPr="00BE709A" w:rsidRDefault="00D37C6F" w:rsidP="00ED66FD">
      <w:pPr>
        <w:pStyle w:val="NoSpacing"/>
        <w:jc w:val="both"/>
        <w:rPr>
          <w:rFonts w:ascii="Times New Roman" w:hAnsi="Times New Roman" w:cs="Times New Roman"/>
          <w:sz w:val="24"/>
          <w:szCs w:val="24"/>
          <w:lang w:eastAsia="en-GB"/>
        </w:rPr>
      </w:pPr>
    </w:p>
    <w:p w14:paraId="64DE2A1C" w14:textId="60C7EC52" w:rsidR="00725A31" w:rsidRDefault="003A2A75" w:rsidP="00073A91">
      <w:pPr>
        <w:pStyle w:val="NoSpacing"/>
        <w:ind w:left="720"/>
        <w:jc w:val="both"/>
        <w:rPr>
          <w:rFonts w:ascii="Times New Roman" w:hAnsi="Times New Roman" w:cs="Times New Roman"/>
          <w:i/>
          <w:sz w:val="24"/>
          <w:szCs w:val="24"/>
          <w:lang w:eastAsia="en-GB"/>
        </w:rPr>
      </w:pPr>
      <w:r w:rsidRPr="003A2A75">
        <w:rPr>
          <w:rFonts w:ascii="Times New Roman" w:hAnsi="Times New Roman" w:cs="Times New Roman"/>
          <w:i/>
          <w:sz w:val="24"/>
          <w:szCs w:val="24"/>
          <w:lang w:val="en-US" w:eastAsia="en-GB" w:bidi="en-US"/>
        </w:rPr>
        <w:t xml:space="preserve">TQ 93 SE WAREHORNE THE GREEN (west side) 5/166 Pilgrims Cottages GV II Cottage pair. Cl8. Red brick, part painted with plain tiled roof. Two </w:t>
      </w:r>
      <w:proofErr w:type="spellStart"/>
      <w:r w:rsidRPr="003A2A75">
        <w:rPr>
          <w:rFonts w:ascii="Times New Roman" w:hAnsi="Times New Roman" w:cs="Times New Roman"/>
          <w:i/>
          <w:sz w:val="24"/>
          <w:szCs w:val="24"/>
          <w:lang w:val="en-US" w:eastAsia="en-GB" w:bidi="en-US"/>
        </w:rPr>
        <w:t>storeys</w:t>
      </w:r>
      <w:proofErr w:type="spellEnd"/>
      <w:r w:rsidRPr="003A2A75">
        <w:rPr>
          <w:rFonts w:ascii="Times New Roman" w:hAnsi="Times New Roman" w:cs="Times New Roman"/>
          <w:i/>
          <w:sz w:val="24"/>
          <w:szCs w:val="24"/>
          <w:lang w:val="en-US" w:eastAsia="en-GB" w:bidi="en-US"/>
        </w:rPr>
        <w:t xml:space="preserve"> and attic on plinth with 2 hipped dormers and stacks to end left and to end right. Five wooden casements on </w:t>
      </w:r>
      <w:proofErr w:type="gramStart"/>
      <w:r w:rsidRPr="003A2A75">
        <w:rPr>
          <w:rFonts w:ascii="Times New Roman" w:hAnsi="Times New Roman" w:cs="Times New Roman"/>
          <w:i/>
          <w:sz w:val="24"/>
          <w:szCs w:val="24"/>
          <w:lang w:val="en-US" w:eastAsia="en-GB" w:bidi="en-US"/>
        </w:rPr>
        <w:t>1st</w:t>
      </w:r>
      <w:proofErr w:type="gramEnd"/>
      <w:r w:rsidRPr="003A2A75">
        <w:rPr>
          <w:rFonts w:ascii="Times New Roman" w:hAnsi="Times New Roman" w:cs="Times New Roman"/>
          <w:i/>
          <w:sz w:val="24"/>
          <w:szCs w:val="24"/>
          <w:lang w:val="en-US" w:eastAsia="en-GB" w:bidi="en-US"/>
        </w:rPr>
        <w:t xml:space="preserve"> floor (leaded to right) and segmentally headed wooden casement and sash to left and two wooden casements to right. Doors of 6 panels to left with flat hood on </w:t>
      </w:r>
      <w:proofErr w:type="gramStart"/>
      <w:r w:rsidRPr="003A2A75">
        <w:rPr>
          <w:rFonts w:ascii="Times New Roman" w:hAnsi="Times New Roman" w:cs="Times New Roman"/>
          <w:i/>
          <w:sz w:val="24"/>
          <w:szCs w:val="24"/>
          <w:lang w:val="en-US" w:eastAsia="en-GB" w:bidi="en-US"/>
        </w:rPr>
        <w:t>brackets, and</w:t>
      </w:r>
      <w:proofErr w:type="gramEnd"/>
      <w:r w:rsidRPr="003A2A75">
        <w:rPr>
          <w:rFonts w:ascii="Times New Roman" w:hAnsi="Times New Roman" w:cs="Times New Roman"/>
          <w:i/>
          <w:sz w:val="24"/>
          <w:szCs w:val="24"/>
          <w:lang w:val="en-US" w:eastAsia="en-GB" w:bidi="en-US"/>
        </w:rPr>
        <w:t xml:space="preserve"> glazed to right with sidelight and flat hood. Catslide outshot to rear.</w:t>
      </w:r>
      <w:r w:rsidR="00946D82" w:rsidRPr="00BE709A">
        <w:rPr>
          <w:rFonts w:ascii="Times New Roman" w:hAnsi="Times New Roman" w:cs="Times New Roman"/>
          <w:i/>
          <w:sz w:val="24"/>
          <w:szCs w:val="24"/>
          <w:lang w:eastAsia="en-GB"/>
        </w:rPr>
        <w:br/>
      </w:r>
    </w:p>
    <w:p w14:paraId="16F62002" w14:textId="27229B88" w:rsidR="00E07D8B" w:rsidRDefault="00073A91" w:rsidP="00073A91">
      <w:pPr>
        <w:pStyle w:val="NoSpacing"/>
        <w:ind w:left="720" w:hanging="720"/>
        <w:jc w:val="both"/>
        <w:rPr>
          <w:rFonts w:ascii="Times New Roman" w:hAnsi="Times New Roman" w:cs="Times New Roman"/>
          <w:iCs/>
          <w:sz w:val="24"/>
          <w:szCs w:val="24"/>
          <w:lang w:eastAsia="en-GB"/>
        </w:rPr>
      </w:pPr>
      <w:r>
        <w:rPr>
          <w:rFonts w:ascii="Times New Roman" w:hAnsi="Times New Roman" w:cs="Times New Roman"/>
          <w:iCs/>
          <w:sz w:val="24"/>
          <w:szCs w:val="24"/>
          <w:lang w:eastAsia="en-GB"/>
        </w:rPr>
        <w:t>2.03</w:t>
      </w:r>
      <w:r>
        <w:rPr>
          <w:rFonts w:ascii="Times New Roman" w:hAnsi="Times New Roman" w:cs="Times New Roman"/>
          <w:iCs/>
          <w:sz w:val="24"/>
          <w:szCs w:val="24"/>
          <w:lang w:eastAsia="en-GB"/>
        </w:rPr>
        <w:tab/>
      </w:r>
      <w:r w:rsidR="00725A31">
        <w:rPr>
          <w:rFonts w:ascii="Times New Roman" w:hAnsi="Times New Roman" w:cs="Times New Roman"/>
          <w:iCs/>
          <w:sz w:val="24"/>
          <w:szCs w:val="24"/>
          <w:lang w:eastAsia="en-GB"/>
        </w:rPr>
        <w:t>The</w:t>
      </w:r>
      <w:r w:rsidR="00B830AD">
        <w:rPr>
          <w:rFonts w:ascii="Times New Roman" w:hAnsi="Times New Roman" w:cs="Times New Roman"/>
          <w:iCs/>
          <w:sz w:val="24"/>
          <w:szCs w:val="24"/>
          <w:lang w:eastAsia="en-GB"/>
        </w:rPr>
        <w:t xml:space="preserve"> adjoining</w:t>
      </w:r>
      <w:r w:rsidR="00725A31">
        <w:rPr>
          <w:rFonts w:ascii="Times New Roman" w:hAnsi="Times New Roman" w:cs="Times New Roman"/>
          <w:iCs/>
          <w:sz w:val="24"/>
          <w:szCs w:val="24"/>
          <w:lang w:eastAsia="en-GB"/>
        </w:rPr>
        <w:t xml:space="preserve"> Woolpack Inn is also Listed</w:t>
      </w:r>
      <w:r w:rsidR="00E07D8B" w:rsidRPr="00BE709A">
        <w:rPr>
          <w:rFonts w:ascii="Times New Roman" w:hAnsi="Times New Roman"/>
        </w:rPr>
        <w:t xml:space="preserve"> Grade II</w:t>
      </w:r>
      <w:r w:rsidR="00707D61">
        <w:rPr>
          <w:rFonts w:ascii="Times New Roman" w:hAnsi="Times New Roman"/>
        </w:rPr>
        <w:t>, again</w:t>
      </w:r>
      <w:r w:rsidR="00E07D8B" w:rsidRPr="00BE709A">
        <w:rPr>
          <w:rFonts w:ascii="Times New Roman" w:hAnsi="Times New Roman"/>
        </w:rPr>
        <w:t xml:space="preserve"> on the </w:t>
      </w:r>
      <w:r w:rsidR="00E07D8B">
        <w:rPr>
          <w:rFonts w:ascii="Times New Roman" w:hAnsi="Times New Roman"/>
        </w:rPr>
        <w:t>10</w:t>
      </w:r>
      <w:r w:rsidR="00E07D8B" w:rsidRPr="00BE709A">
        <w:rPr>
          <w:rFonts w:ascii="Times New Roman" w:hAnsi="Times New Roman"/>
          <w:vertAlign w:val="superscript"/>
        </w:rPr>
        <w:t>th</w:t>
      </w:r>
      <w:r w:rsidR="00E07D8B" w:rsidRPr="00BE709A">
        <w:rPr>
          <w:rFonts w:ascii="Times New Roman" w:hAnsi="Times New Roman"/>
        </w:rPr>
        <w:t xml:space="preserve"> </w:t>
      </w:r>
      <w:r w:rsidR="00E07D8B">
        <w:rPr>
          <w:rFonts w:ascii="Times New Roman" w:hAnsi="Times New Roman"/>
        </w:rPr>
        <w:t>of August</w:t>
      </w:r>
      <w:r w:rsidR="00E07D8B" w:rsidRPr="00BE709A">
        <w:rPr>
          <w:rFonts w:ascii="Times New Roman" w:hAnsi="Times New Roman"/>
        </w:rPr>
        <w:t xml:space="preserve"> 19</w:t>
      </w:r>
      <w:r w:rsidR="00E07D8B">
        <w:rPr>
          <w:rFonts w:ascii="Times New Roman" w:hAnsi="Times New Roman"/>
        </w:rPr>
        <w:t>88</w:t>
      </w:r>
      <w:r w:rsidR="00E07D8B" w:rsidRPr="00BE709A">
        <w:rPr>
          <w:rFonts w:ascii="Times New Roman" w:hAnsi="Times New Roman"/>
        </w:rPr>
        <w:t xml:space="preserve">.  The List </w:t>
      </w:r>
      <w:r w:rsidR="00E07D8B">
        <w:rPr>
          <w:rFonts w:ascii="Times New Roman" w:hAnsi="Times New Roman"/>
        </w:rPr>
        <w:t>Entry</w:t>
      </w:r>
      <w:r w:rsidR="00E07D8B" w:rsidRPr="00BE709A">
        <w:rPr>
          <w:rFonts w:ascii="Times New Roman" w:hAnsi="Times New Roman"/>
        </w:rPr>
        <w:t xml:space="preserve"> </w:t>
      </w:r>
      <w:r w:rsidR="00E07D8B">
        <w:rPr>
          <w:rFonts w:ascii="Times New Roman" w:hAnsi="Times New Roman"/>
        </w:rPr>
        <w:t>N</w:t>
      </w:r>
      <w:r w:rsidR="00E07D8B" w:rsidRPr="00BE709A">
        <w:rPr>
          <w:rFonts w:ascii="Times New Roman" w:hAnsi="Times New Roman"/>
        </w:rPr>
        <w:t>umber is: 1</w:t>
      </w:r>
      <w:r w:rsidR="00081CE6">
        <w:rPr>
          <w:rFonts w:ascii="Times New Roman" w:hAnsi="Times New Roman"/>
        </w:rPr>
        <w:t>185431.</w:t>
      </w:r>
    </w:p>
    <w:p w14:paraId="0FEB8C6F" w14:textId="77777777" w:rsidR="00C5567C" w:rsidRDefault="00C5567C" w:rsidP="00946D82">
      <w:pPr>
        <w:pStyle w:val="NoSpacing"/>
        <w:jc w:val="both"/>
        <w:rPr>
          <w:rFonts w:ascii="Times New Roman" w:hAnsi="Times New Roman" w:cs="Times New Roman"/>
          <w:iCs/>
          <w:sz w:val="24"/>
          <w:szCs w:val="24"/>
          <w:lang w:eastAsia="en-GB"/>
        </w:rPr>
      </w:pPr>
    </w:p>
    <w:p w14:paraId="2B39C613" w14:textId="1BC2FE09" w:rsidR="00C5567C" w:rsidRDefault="00C5567C" w:rsidP="00073A91">
      <w:pPr>
        <w:pStyle w:val="NoSpacing"/>
        <w:ind w:firstLine="720"/>
        <w:jc w:val="both"/>
        <w:rPr>
          <w:rFonts w:ascii="Times New Roman" w:hAnsi="Times New Roman" w:cs="Times New Roman"/>
          <w:iCs/>
          <w:sz w:val="24"/>
          <w:szCs w:val="24"/>
          <w:lang w:eastAsia="en-GB"/>
        </w:rPr>
      </w:pPr>
      <w:r>
        <w:rPr>
          <w:rFonts w:ascii="Times New Roman" w:hAnsi="Times New Roman" w:cs="Times New Roman"/>
          <w:iCs/>
          <w:sz w:val="24"/>
          <w:szCs w:val="24"/>
          <w:lang w:eastAsia="en-GB"/>
        </w:rPr>
        <w:t>The Listing description reads:</w:t>
      </w:r>
    </w:p>
    <w:p w14:paraId="4AFE404A" w14:textId="77777777" w:rsidR="00C5567C" w:rsidRDefault="00C5567C" w:rsidP="00946D82">
      <w:pPr>
        <w:pStyle w:val="NoSpacing"/>
        <w:jc w:val="both"/>
        <w:rPr>
          <w:rFonts w:ascii="Times New Roman" w:hAnsi="Times New Roman" w:cs="Times New Roman"/>
          <w:iCs/>
          <w:sz w:val="24"/>
          <w:szCs w:val="24"/>
          <w:lang w:eastAsia="en-GB"/>
        </w:rPr>
      </w:pPr>
    </w:p>
    <w:p w14:paraId="55EDEB4D" w14:textId="230F9126" w:rsidR="00C5567C" w:rsidRPr="00E07D8B" w:rsidRDefault="008873DC" w:rsidP="00073A91">
      <w:pPr>
        <w:pStyle w:val="NoSpacing"/>
        <w:ind w:left="720"/>
        <w:jc w:val="both"/>
        <w:rPr>
          <w:rFonts w:ascii="Times New Roman" w:hAnsi="Times New Roman" w:cs="Times New Roman"/>
          <w:i/>
          <w:sz w:val="24"/>
          <w:szCs w:val="24"/>
          <w:lang w:eastAsia="en-GB"/>
        </w:rPr>
      </w:pPr>
      <w:r w:rsidRPr="00E07D8B">
        <w:rPr>
          <w:rFonts w:ascii="Times New Roman" w:hAnsi="Times New Roman" w:cs="Times New Roman"/>
          <w:i/>
          <w:sz w:val="24"/>
          <w:szCs w:val="24"/>
          <w:lang w:eastAsia="en-GB" w:bidi="en-US"/>
        </w:rPr>
        <w:t xml:space="preserve">TQ 93 SE WAREHORNE CHURCH ROAD (north side) 5/148 The Woolpack Inn GV II Public house. Late C17, extended early Cl9. Painted brick with tile hanging to left </w:t>
      </w:r>
      <w:proofErr w:type="gramStart"/>
      <w:r w:rsidRPr="00E07D8B">
        <w:rPr>
          <w:rFonts w:ascii="Times New Roman" w:hAnsi="Times New Roman" w:cs="Times New Roman"/>
          <w:i/>
          <w:sz w:val="24"/>
          <w:szCs w:val="24"/>
          <w:lang w:eastAsia="en-GB" w:bidi="en-US"/>
        </w:rPr>
        <w:t>return, and</w:t>
      </w:r>
      <w:proofErr w:type="gramEnd"/>
      <w:r w:rsidRPr="00E07D8B">
        <w:rPr>
          <w:rFonts w:ascii="Times New Roman" w:hAnsi="Times New Roman" w:cs="Times New Roman"/>
          <w:i/>
          <w:sz w:val="24"/>
          <w:szCs w:val="24"/>
          <w:lang w:eastAsia="en-GB" w:bidi="en-US"/>
        </w:rPr>
        <w:t xml:space="preserve"> extended with weather boarded range. Plain tiled roof. Lobby entry plan. Two storeys and attic on plinth with dogtooth cornice to hipped roof with 2 raking dormers and stack to centre left. Wooden casement and glazing bar sash on 1st </w:t>
      </w:r>
      <w:proofErr w:type="gramStart"/>
      <w:r w:rsidRPr="00E07D8B">
        <w:rPr>
          <w:rFonts w:ascii="Times New Roman" w:hAnsi="Times New Roman" w:cs="Times New Roman"/>
          <w:i/>
          <w:sz w:val="24"/>
          <w:szCs w:val="24"/>
          <w:lang w:eastAsia="en-GB" w:bidi="en-US"/>
        </w:rPr>
        <w:t>floor, and</w:t>
      </w:r>
      <w:proofErr w:type="gramEnd"/>
      <w:r w:rsidRPr="00E07D8B">
        <w:rPr>
          <w:rFonts w:ascii="Times New Roman" w:hAnsi="Times New Roman" w:cs="Times New Roman"/>
          <w:i/>
          <w:sz w:val="24"/>
          <w:szCs w:val="24"/>
          <w:lang w:eastAsia="en-GB" w:bidi="en-US"/>
        </w:rPr>
        <w:t xml:space="preserve"> segmentally headed wooden casement and tripartite glazing bar sash on ground floor. The </w:t>
      </w:r>
      <w:proofErr w:type="gramStart"/>
      <w:r w:rsidRPr="00E07D8B">
        <w:rPr>
          <w:rFonts w:ascii="Times New Roman" w:hAnsi="Times New Roman" w:cs="Times New Roman"/>
          <w:i/>
          <w:sz w:val="24"/>
          <w:szCs w:val="24"/>
          <w:lang w:eastAsia="en-GB" w:bidi="en-US"/>
        </w:rPr>
        <w:t>right hand</w:t>
      </w:r>
      <w:proofErr w:type="gramEnd"/>
      <w:r w:rsidRPr="00E07D8B">
        <w:rPr>
          <w:rFonts w:ascii="Times New Roman" w:hAnsi="Times New Roman" w:cs="Times New Roman"/>
          <w:i/>
          <w:sz w:val="24"/>
          <w:szCs w:val="24"/>
          <w:lang w:eastAsia="en-GB" w:bidi="en-US"/>
        </w:rPr>
        <w:t xml:space="preserve"> weather boarded block is windowless, though with 2 fine canted 2 storey bays on right return. Catslide outshot to left return. Boarded door to centre left, in projecting 2 storey flat roofed porch, the cornice carried across the top, with painted sign board and iron lamp over. The cellars appear to have a well attested tunnel leading under the road to the church of St. Matthew opposite. (A renowned smuggling centre). (See Waugh - Smuggling in Kent and Sussex, 66 and 69).</w:t>
      </w:r>
    </w:p>
    <w:p w14:paraId="08A6ED77" w14:textId="77777777" w:rsidR="00C5567C" w:rsidRDefault="00C5567C" w:rsidP="00946D82">
      <w:pPr>
        <w:pStyle w:val="NoSpacing"/>
        <w:jc w:val="both"/>
        <w:rPr>
          <w:rFonts w:ascii="Times New Roman" w:hAnsi="Times New Roman" w:cs="Times New Roman"/>
          <w:iCs/>
          <w:sz w:val="24"/>
          <w:szCs w:val="24"/>
          <w:lang w:eastAsia="en-GB"/>
        </w:rPr>
      </w:pPr>
    </w:p>
    <w:p w14:paraId="4B242435" w14:textId="1CA022E2" w:rsidR="000C50ED" w:rsidRDefault="00073A91" w:rsidP="00073A91">
      <w:pPr>
        <w:pStyle w:val="NoSpacing"/>
        <w:ind w:left="720" w:hanging="720"/>
        <w:jc w:val="both"/>
        <w:rPr>
          <w:rFonts w:ascii="Times New Roman" w:hAnsi="Times New Roman" w:cs="Times New Roman"/>
          <w:iCs/>
          <w:sz w:val="24"/>
          <w:szCs w:val="24"/>
          <w:lang w:eastAsia="en-GB"/>
        </w:rPr>
      </w:pPr>
      <w:r>
        <w:rPr>
          <w:rFonts w:ascii="Times New Roman" w:hAnsi="Times New Roman" w:cs="Times New Roman"/>
          <w:iCs/>
          <w:sz w:val="24"/>
          <w:szCs w:val="24"/>
          <w:lang w:eastAsia="en-GB"/>
        </w:rPr>
        <w:t>2.04</w:t>
      </w:r>
      <w:r>
        <w:rPr>
          <w:rFonts w:ascii="Times New Roman" w:hAnsi="Times New Roman" w:cs="Times New Roman"/>
          <w:iCs/>
          <w:sz w:val="24"/>
          <w:szCs w:val="24"/>
          <w:lang w:eastAsia="en-GB"/>
        </w:rPr>
        <w:tab/>
      </w:r>
      <w:r w:rsidR="001B7409">
        <w:rPr>
          <w:rFonts w:ascii="Times New Roman" w:hAnsi="Times New Roman" w:cs="Times New Roman"/>
          <w:iCs/>
          <w:sz w:val="24"/>
          <w:szCs w:val="24"/>
          <w:lang w:eastAsia="en-GB"/>
        </w:rPr>
        <w:t xml:space="preserve">Opposite the application site is </w:t>
      </w:r>
      <w:r w:rsidR="00D40717">
        <w:rPr>
          <w:rFonts w:ascii="Times New Roman" w:hAnsi="Times New Roman" w:cs="Times New Roman"/>
          <w:iCs/>
          <w:sz w:val="24"/>
          <w:szCs w:val="24"/>
          <w:lang w:eastAsia="en-GB"/>
        </w:rPr>
        <w:t>the Church of St. Matthew</w:t>
      </w:r>
      <w:r w:rsidR="00947C56">
        <w:rPr>
          <w:rFonts w:ascii="Times New Roman" w:hAnsi="Times New Roman" w:cs="Times New Roman"/>
          <w:iCs/>
          <w:sz w:val="24"/>
          <w:szCs w:val="24"/>
          <w:lang w:eastAsia="en-GB"/>
        </w:rPr>
        <w:t xml:space="preserve"> and this too is Listed</w:t>
      </w:r>
      <w:r w:rsidR="00025885">
        <w:rPr>
          <w:rFonts w:ascii="Times New Roman" w:hAnsi="Times New Roman" w:cs="Times New Roman"/>
          <w:iCs/>
          <w:sz w:val="24"/>
          <w:szCs w:val="24"/>
          <w:lang w:eastAsia="en-GB"/>
        </w:rPr>
        <w:t xml:space="preserve"> albeit Grade I</w:t>
      </w:r>
      <w:r w:rsidR="000C50ED">
        <w:rPr>
          <w:rFonts w:ascii="Times New Roman" w:hAnsi="Times New Roman" w:cs="Times New Roman"/>
          <w:iCs/>
          <w:sz w:val="24"/>
          <w:szCs w:val="24"/>
          <w:lang w:eastAsia="en-GB"/>
        </w:rPr>
        <w:t xml:space="preserve"> o</w:t>
      </w:r>
      <w:r w:rsidR="00025885">
        <w:rPr>
          <w:rFonts w:ascii="Times New Roman" w:hAnsi="Times New Roman" w:cs="Times New Roman"/>
          <w:iCs/>
          <w:sz w:val="24"/>
          <w:szCs w:val="24"/>
          <w:lang w:eastAsia="en-GB"/>
        </w:rPr>
        <w:t xml:space="preserve">n the </w:t>
      </w:r>
      <w:r w:rsidR="00947C56">
        <w:rPr>
          <w:rFonts w:ascii="Times New Roman" w:hAnsi="Times New Roman" w:cs="Times New Roman"/>
          <w:iCs/>
          <w:sz w:val="24"/>
          <w:szCs w:val="24"/>
          <w:lang w:eastAsia="en-GB"/>
        </w:rPr>
        <w:t>27</w:t>
      </w:r>
      <w:r w:rsidR="00947C56" w:rsidRPr="00947C56">
        <w:rPr>
          <w:rFonts w:ascii="Times New Roman" w:hAnsi="Times New Roman" w:cs="Times New Roman"/>
          <w:iCs/>
          <w:sz w:val="24"/>
          <w:szCs w:val="24"/>
          <w:vertAlign w:val="superscript"/>
          <w:lang w:eastAsia="en-GB"/>
        </w:rPr>
        <w:t>th</w:t>
      </w:r>
      <w:r w:rsidR="00947C56">
        <w:rPr>
          <w:rFonts w:ascii="Times New Roman" w:hAnsi="Times New Roman" w:cs="Times New Roman"/>
          <w:iCs/>
          <w:sz w:val="24"/>
          <w:szCs w:val="24"/>
          <w:lang w:eastAsia="en-GB"/>
        </w:rPr>
        <w:t xml:space="preserve"> of November 1957</w:t>
      </w:r>
      <w:r w:rsidR="000C50ED">
        <w:rPr>
          <w:rFonts w:ascii="Times New Roman" w:hAnsi="Times New Roman" w:cs="Times New Roman"/>
          <w:iCs/>
          <w:sz w:val="24"/>
          <w:szCs w:val="24"/>
          <w:lang w:eastAsia="en-GB"/>
        </w:rPr>
        <w:t xml:space="preserve">.  </w:t>
      </w:r>
      <w:r w:rsidR="000C50ED" w:rsidRPr="00BE709A">
        <w:rPr>
          <w:rFonts w:ascii="Times New Roman" w:hAnsi="Times New Roman"/>
        </w:rPr>
        <w:t xml:space="preserve">The List </w:t>
      </w:r>
      <w:r w:rsidR="000C50ED">
        <w:rPr>
          <w:rFonts w:ascii="Times New Roman" w:hAnsi="Times New Roman"/>
        </w:rPr>
        <w:t>Entry</w:t>
      </w:r>
      <w:r w:rsidR="000C50ED" w:rsidRPr="00BE709A">
        <w:rPr>
          <w:rFonts w:ascii="Times New Roman" w:hAnsi="Times New Roman"/>
        </w:rPr>
        <w:t xml:space="preserve"> </w:t>
      </w:r>
      <w:r w:rsidR="000C50ED">
        <w:rPr>
          <w:rFonts w:ascii="Times New Roman" w:hAnsi="Times New Roman"/>
        </w:rPr>
        <w:t>N</w:t>
      </w:r>
      <w:r w:rsidR="000C50ED" w:rsidRPr="00BE709A">
        <w:rPr>
          <w:rFonts w:ascii="Times New Roman" w:hAnsi="Times New Roman"/>
        </w:rPr>
        <w:t>umber is: 1</w:t>
      </w:r>
      <w:r w:rsidR="007E370C">
        <w:rPr>
          <w:rFonts w:ascii="Times New Roman" w:hAnsi="Times New Roman"/>
        </w:rPr>
        <w:t>071183</w:t>
      </w:r>
      <w:r w:rsidR="000C50ED">
        <w:rPr>
          <w:rFonts w:ascii="Times New Roman" w:hAnsi="Times New Roman"/>
        </w:rPr>
        <w:t>.</w:t>
      </w:r>
      <w:r w:rsidR="007E370C">
        <w:rPr>
          <w:rFonts w:ascii="Times New Roman" w:hAnsi="Times New Roman"/>
        </w:rPr>
        <w:t xml:space="preserve"> </w:t>
      </w:r>
    </w:p>
    <w:p w14:paraId="448DDEB8" w14:textId="77777777" w:rsidR="000C50ED" w:rsidRDefault="000C50ED" w:rsidP="000C50ED">
      <w:pPr>
        <w:pStyle w:val="NoSpacing"/>
        <w:jc w:val="both"/>
        <w:rPr>
          <w:rFonts w:ascii="Times New Roman" w:hAnsi="Times New Roman" w:cs="Times New Roman"/>
          <w:iCs/>
          <w:sz w:val="24"/>
          <w:szCs w:val="24"/>
          <w:lang w:eastAsia="en-GB"/>
        </w:rPr>
      </w:pPr>
    </w:p>
    <w:p w14:paraId="11A60E0A" w14:textId="77777777" w:rsidR="000C50ED" w:rsidRDefault="000C50ED" w:rsidP="00073A91">
      <w:pPr>
        <w:pStyle w:val="NoSpacing"/>
        <w:ind w:firstLine="720"/>
        <w:jc w:val="both"/>
        <w:rPr>
          <w:rFonts w:ascii="Times New Roman" w:hAnsi="Times New Roman" w:cs="Times New Roman"/>
          <w:iCs/>
          <w:sz w:val="24"/>
          <w:szCs w:val="24"/>
          <w:lang w:eastAsia="en-GB"/>
        </w:rPr>
      </w:pPr>
      <w:r>
        <w:rPr>
          <w:rFonts w:ascii="Times New Roman" w:hAnsi="Times New Roman" w:cs="Times New Roman"/>
          <w:iCs/>
          <w:sz w:val="24"/>
          <w:szCs w:val="24"/>
          <w:lang w:eastAsia="en-GB"/>
        </w:rPr>
        <w:t>The Listing description reads:</w:t>
      </w:r>
    </w:p>
    <w:p w14:paraId="3ACBB705" w14:textId="2A755D44" w:rsidR="00947C56" w:rsidRDefault="00947C56" w:rsidP="00946D82">
      <w:pPr>
        <w:pStyle w:val="NoSpacing"/>
        <w:jc w:val="both"/>
        <w:rPr>
          <w:rFonts w:ascii="Times New Roman" w:hAnsi="Times New Roman" w:cs="Times New Roman"/>
          <w:iCs/>
          <w:sz w:val="24"/>
          <w:szCs w:val="24"/>
          <w:lang w:eastAsia="en-GB"/>
        </w:rPr>
      </w:pPr>
    </w:p>
    <w:p w14:paraId="77D0559D" w14:textId="42D7E67B" w:rsidR="001B7409" w:rsidRPr="00D0409E" w:rsidRDefault="00D0409E" w:rsidP="00073A91">
      <w:pPr>
        <w:pStyle w:val="NoSpacing"/>
        <w:ind w:left="720"/>
        <w:jc w:val="both"/>
        <w:rPr>
          <w:rFonts w:ascii="Times New Roman" w:hAnsi="Times New Roman" w:cs="Times New Roman"/>
          <w:i/>
          <w:sz w:val="24"/>
          <w:szCs w:val="24"/>
          <w:lang w:eastAsia="en-GB" w:bidi="en-US"/>
        </w:rPr>
      </w:pPr>
      <w:r w:rsidRPr="00D0409E">
        <w:rPr>
          <w:rFonts w:ascii="Times New Roman" w:hAnsi="Times New Roman" w:cs="Times New Roman"/>
          <w:i/>
          <w:sz w:val="24"/>
          <w:szCs w:val="24"/>
          <w:lang w:eastAsia="en-GB" w:bidi="en-US"/>
        </w:rPr>
        <w:t xml:space="preserve">TQ 93 SE WAREHORNE CHURCH ROAD (south side) 5/151 Church of St. Matthew 27.11.57 GV I Parish church. C13, with C14 aisles and chancel, tower of 1777 and north porch 1784. Ragstone with brick tower and porch. Plain tiled roofs. Chancel, nave with aisles, western tower and north porch. Three stage western tower with offset angle buttresses, plat bands and parapet, with north-west stair turret. Leaded cross-window and belfry lights, with simple segmentally headed western doorway. Rebuilt 1777 after lightning destroyed the old tower in 1770. Aisles with tall plinth with 2 light and 3 light C14 windows with cusped intersecting tracery. Chancel with square headed late C14 windows with cusped tracery. Perpendicular East window of 4 lights. The east window of the north aisle appears to incorporate an earlier tracery pattern built into later C14 window (due to restoration at some later date, perhaps). Red and blue chequered brick porch with segmental gable and dated keystone over door inscribed 1784. C18 panelled south door. Interior: C15 tower arch survives; tall arch with wave moulded surround on round moulded responds, with wave and hollow chamfered inner arch. Three bay arcades in nave, with round piers of </w:t>
      </w:r>
      <w:proofErr w:type="spellStart"/>
      <w:r w:rsidRPr="00D0409E">
        <w:rPr>
          <w:rFonts w:ascii="Times New Roman" w:hAnsi="Times New Roman" w:cs="Times New Roman"/>
          <w:i/>
          <w:sz w:val="24"/>
          <w:szCs w:val="24"/>
          <w:lang w:eastAsia="en-GB" w:bidi="en-US"/>
        </w:rPr>
        <w:t>Bethersden</w:t>
      </w:r>
      <w:proofErr w:type="spellEnd"/>
      <w:r w:rsidRPr="00D0409E">
        <w:rPr>
          <w:rFonts w:ascii="Times New Roman" w:hAnsi="Times New Roman" w:cs="Times New Roman"/>
          <w:i/>
          <w:sz w:val="24"/>
          <w:szCs w:val="24"/>
          <w:lang w:eastAsia="en-GB" w:bidi="en-US"/>
        </w:rPr>
        <w:t xml:space="preserve"> marble, with deep undercut capitals and double chamfered arches. North-western respond with fine carved head. Roof of 4 crown posts on moulded tie beams with quatrefoil pierced knee braces. Aisles with roofs of 4 </w:t>
      </w:r>
      <w:proofErr w:type="gramStart"/>
      <w:r w:rsidRPr="00D0409E">
        <w:rPr>
          <w:rFonts w:ascii="Times New Roman" w:hAnsi="Times New Roman" w:cs="Times New Roman"/>
          <w:i/>
          <w:sz w:val="24"/>
          <w:szCs w:val="24"/>
          <w:lang w:eastAsia="en-GB" w:bidi="en-US"/>
        </w:rPr>
        <w:t>short moulded</w:t>
      </w:r>
      <w:proofErr w:type="gramEnd"/>
      <w:r w:rsidRPr="00D0409E">
        <w:rPr>
          <w:rFonts w:ascii="Times New Roman" w:hAnsi="Times New Roman" w:cs="Times New Roman"/>
          <w:i/>
          <w:sz w:val="24"/>
          <w:szCs w:val="24"/>
          <w:lang w:eastAsia="en-GB" w:bidi="en-US"/>
        </w:rPr>
        <w:t xml:space="preserve"> crown-posts, almost as high as the nave roof. Eastern most side windows in each case with reveals brought down as seating. Depressed arched doors and passage doors to former rood stair and loft. No chancel arch, just a stepping-in, with roof of 3 spindly crown posts on 1 unmoulded and 2 moulded tie beams with blank traceried knee braces, the wall plate with stylised flower enrichment. The easternmost window reveals to north and south brought down to form seating. Fittings: window seat to chancel south wall enriched as sedilia with integral piscina in the eastern angle, a coved niche in the western angle, with deeply undercut naturalistic vine frieze, damaged. Arched </w:t>
      </w:r>
      <w:proofErr w:type="spellStart"/>
      <w:r w:rsidRPr="00D0409E">
        <w:rPr>
          <w:rFonts w:ascii="Times New Roman" w:hAnsi="Times New Roman" w:cs="Times New Roman"/>
          <w:i/>
          <w:sz w:val="24"/>
          <w:szCs w:val="24"/>
          <w:lang w:eastAsia="en-GB" w:bidi="en-US"/>
        </w:rPr>
        <w:t>aumbrey</w:t>
      </w:r>
      <w:proofErr w:type="spellEnd"/>
      <w:r w:rsidRPr="00D0409E">
        <w:rPr>
          <w:rFonts w:ascii="Times New Roman" w:hAnsi="Times New Roman" w:cs="Times New Roman"/>
          <w:i/>
          <w:sz w:val="24"/>
          <w:szCs w:val="24"/>
          <w:lang w:eastAsia="en-GB" w:bidi="en-US"/>
        </w:rPr>
        <w:t xml:space="preserve"> in east wall. C20 carved wooden reredos flanked by e.C18 text boards. C19 altar rail; pulpit of 1905. Ogee headed shelved piscina in south aisle with adjacent </w:t>
      </w:r>
      <w:proofErr w:type="spellStart"/>
      <w:r w:rsidRPr="00D0409E">
        <w:rPr>
          <w:rFonts w:ascii="Times New Roman" w:hAnsi="Times New Roman" w:cs="Times New Roman"/>
          <w:i/>
          <w:sz w:val="24"/>
          <w:szCs w:val="24"/>
          <w:lang w:eastAsia="en-GB" w:bidi="en-US"/>
        </w:rPr>
        <w:t>aumbrey</w:t>
      </w:r>
      <w:proofErr w:type="spellEnd"/>
      <w:r w:rsidRPr="00D0409E">
        <w:rPr>
          <w:rFonts w:ascii="Times New Roman" w:hAnsi="Times New Roman" w:cs="Times New Roman"/>
          <w:i/>
          <w:sz w:val="24"/>
          <w:szCs w:val="24"/>
          <w:lang w:eastAsia="en-GB" w:bidi="en-US"/>
        </w:rPr>
        <w:t xml:space="preserve">. Simple C17 </w:t>
      </w:r>
      <w:proofErr w:type="spellStart"/>
      <w:r w:rsidRPr="00D0409E">
        <w:rPr>
          <w:rFonts w:ascii="Times New Roman" w:hAnsi="Times New Roman" w:cs="Times New Roman"/>
          <w:i/>
          <w:sz w:val="24"/>
          <w:szCs w:val="24"/>
          <w:lang w:eastAsia="en-GB" w:bidi="en-US"/>
        </w:rPr>
        <w:t>Bethersden</w:t>
      </w:r>
      <w:proofErr w:type="spellEnd"/>
      <w:r w:rsidRPr="00D0409E">
        <w:rPr>
          <w:rFonts w:ascii="Times New Roman" w:hAnsi="Times New Roman" w:cs="Times New Roman"/>
          <w:i/>
          <w:sz w:val="24"/>
          <w:szCs w:val="24"/>
          <w:lang w:eastAsia="en-GB" w:bidi="en-US"/>
        </w:rPr>
        <w:t xml:space="preserve"> marble font. Box pews in nave, installed 1738 (north side) (centre) and 1839 (south side). Screen to tower with simple panels and panelled door with scrolled and pedimented surround to Royal Arms, dated 1708; painted at the same time as the text boards in chancel, the Lord's prayer and Creed against the tower, and 4 sentence boards in the aisles (and by the same craftsman who painted the hall archway at </w:t>
      </w:r>
      <w:proofErr w:type="spellStart"/>
      <w:r w:rsidRPr="00D0409E">
        <w:rPr>
          <w:rFonts w:ascii="Times New Roman" w:hAnsi="Times New Roman" w:cs="Times New Roman"/>
          <w:i/>
          <w:sz w:val="24"/>
          <w:szCs w:val="24"/>
          <w:lang w:eastAsia="en-GB" w:bidi="en-US"/>
        </w:rPr>
        <w:t>Leacon</w:t>
      </w:r>
      <w:proofErr w:type="spellEnd"/>
      <w:r w:rsidRPr="00D0409E">
        <w:rPr>
          <w:rFonts w:ascii="Times New Roman" w:hAnsi="Times New Roman" w:cs="Times New Roman"/>
          <w:i/>
          <w:sz w:val="24"/>
          <w:szCs w:val="24"/>
          <w:lang w:eastAsia="en-GB" w:bidi="en-US"/>
        </w:rPr>
        <w:t xml:space="preserve"> Hall, </w:t>
      </w:r>
      <w:proofErr w:type="spellStart"/>
      <w:r w:rsidRPr="00D0409E">
        <w:rPr>
          <w:rFonts w:ascii="Times New Roman" w:hAnsi="Times New Roman" w:cs="Times New Roman"/>
          <w:i/>
          <w:sz w:val="24"/>
          <w:szCs w:val="24"/>
          <w:lang w:eastAsia="en-GB" w:bidi="en-US"/>
        </w:rPr>
        <w:t>Warehorne</w:t>
      </w:r>
      <w:proofErr w:type="spellEnd"/>
      <w:r w:rsidRPr="00D0409E">
        <w:rPr>
          <w:rFonts w:ascii="Times New Roman" w:hAnsi="Times New Roman" w:cs="Times New Roman"/>
          <w:i/>
          <w:sz w:val="24"/>
          <w:szCs w:val="24"/>
          <w:lang w:eastAsia="en-GB" w:bidi="en-US"/>
        </w:rPr>
        <w:t>, item 5/153 also in 1708). Tower with boarded octagonal stair inserted 1820. Lugged benefaction board dated 1824 in south aisle. Fragments of C14 glass (figures) in north and south aisles, and heraldic and floral fragments in chancel. Patches of painted foliage in south aisle and by font in nave. Quarry tiles and some old encaustic tiles throughout, and medieval coffin lid in 3 sections by south door. Memorials: brass plaque in nave to Thomas Jely, d.1438; plain white bolection moulded wall tablet to John Camley, d.1681, and white marble plaque at nave east end to Joseph Hodges and family (1802 onwards), with Arms on apron, 2 ball finials and urn over. A board hung below the corbel head at the north end records that J. Woolley, Churchwarden, painted the church in 1850-1-2. (See B.O.E. Kent I, 591-2; church guide).</w:t>
      </w:r>
    </w:p>
    <w:p w14:paraId="75127B91" w14:textId="77777777" w:rsidR="00D0409E" w:rsidRDefault="00D0409E" w:rsidP="00946D82">
      <w:pPr>
        <w:pStyle w:val="NoSpacing"/>
        <w:jc w:val="both"/>
        <w:rPr>
          <w:rFonts w:ascii="Times New Roman" w:hAnsi="Times New Roman" w:cs="Times New Roman"/>
          <w:iCs/>
          <w:sz w:val="24"/>
          <w:szCs w:val="24"/>
          <w:lang w:eastAsia="en-GB" w:bidi="en-US"/>
        </w:rPr>
      </w:pPr>
    </w:p>
    <w:p w14:paraId="72581E51" w14:textId="75E423B9" w:rsidR="00D0409E" w:rsidRDefault="00073A91" w:rsidP="00073A91">
      <w:pPr>
        <w:pStyle w:val="NoSpacing"/>
        <w:ind w:left="720" w:hanging="720"/>
        <w:jc w:val="both"/>
        <w:rPr>
          <w:rFonts w:ascii="Times New Roman" w:hAnsi="Times New Roman" w:cs="Times New Roman"/>
          <w:iCs/>
          <w:sz w:val="24"/>
          <w:szCs w:val="24"/>
          <w:lang w:eastAsia="en-GB" w:bidi="en-US"/>
        </w:rPr>
      </w:pPr>
      <w:r>
        <w:rPr>
          <w:rFonts w:ascii="Times New Roman" w:hAnsi="Times New Roman" w:cs="Times New Roman"/>
          <w:iCs/>
          <w:sz w:val="24"/>
          <w:szCs w:val="24"/>
          <w:lang w:eastAsia="en-GB" w:bidi="en-US"/>
        </w:rPr>
        <w:t>2.05</w:t>
      </w:r>
      <w:r>
        <w:rPr>
          <w:rFonts w:ascii="Times New Roman" w:hAnsi="Times New Roman" w:cs="Times New Roman"/>
          <w:iCs/>
          <w:sz w:val="24"/>
          <w:szCs w:val="24"/>
          <w:lang w:eastAsia="en-GB" w:bidi="en-US"/>
        </w:rPr>
        <w:tab/>
      </w:r>
      <w:r w:rsidR="007C6BD3">
        <w:rPr>
          <w:rFonts w:ascii="Times New Roman" w:hAnsi="Times New Roman" w:cs="Times New Roman"/>
          <w:iCs/>
          <w:sz w:val="24"/>
          <w:szCs w:val="24"/>
          <w:lang w:eastAsia="en-GB" w:bidi="en-US"/>
        </w:rPr>
        <w:t>Other than these buildings which adjoin th</w:t>
      </w:r>
      <w:r w:rsidR="00AC0B56">
        <w:rPr>
          <w:rFonts w:ascii="Times New Roman" w:hAnsi="Times New Roman" w:cs="Times New Roman"/>
          <w:iCs/>
          <w:sz w:val="24"/>
          <w:szCs w:val="24"/>
          <w:lang w:eastAsia="en-GB" w:bidi="en-US"/>
        </w:rPr>
        <w:t>e</w:t>
      </w:r>
      <w:r w:rsidR="007C6BD3">
        <w:rPr>
          <w:rFonts w:ascii="Times New Roman" w:hAnsi="Times New Roman" w:cs="Times New Roman"/>
          <w:iCs/>
          <w:sz w:val="24"/>
          <w:szCs w:val="24"/>
          <w:lang w:eastAsia="en-GB" w:bidi="en-US"/>
        </w:rPr>
        <w:t xml:space="preserve"> site, the surroundings consist of the</w:t>
      </w:r>
      <w:r w:rsidR="00AC0B56">
        <w:rPr>
          <w:rFonts w:ascii="Times New Roman" w:hAnsi="Times New Roman" w:cs="Times New Roman"/>
          <w:iCs/>
          <w:sz w:val="24"/>
          <w:szCs w:val="24"/>
          <w:lang w:eastAsia="en-GB" w:bidi="en-US"/>
        </w:rPr>
        <w:t xml:space="preserve"> village green immediately to the East and the</w:t>
      </w:r>
      <w:r w:rsidR="007C6BD3">
        <w:rPr>
          <w:rFonts w:ascii="Times New Roman" w:hAnsi="Times New Roman" w:cs="Times New Roman"/>
          <w:iCs/>
          <w:sz w:val="24"/>
          <w:szCs w:val="24"/>
          <w:lang w:eastAsia="en-GB" w:bidi="en-US"/>
        </w:rPr>
        <w:t xml:space="preserve"> churchyard</w:t>
      </w:r>
      <w:r w:rsidR="00AC0B56">
        <w:rPr>
          <w:rFonts w:ascii="Times New Roman" w:hAnsi="Times New Roman" w:cs="Times New Roman"/>
          <w:iCs/>
          <w:sz w:val="24"/>
          <w:szCs w:val="24"/>
          <w:lang w:eastAsia="en-GB" w:bidi="en-US"/>
        </w:rPr>
        <w:t>,</w:t>
      </w:r>
      <w:r w:rsidR="006C223D">
        <w:rPr>
          <w:rFonts w:ascii="Times New Roman" w:hAnsi="Times New Roman" w:cs="Times New Roman"/>
          <w:iCs/>
          <w:sz w:val="24"/>
          <w:szCs w:val="24"/>
          <w:lang w:eastAsia="en-GB" w:bidi="en-US"/>
        </w:rPr>
        <w:t xml:space="preserve"> which extends </w:t>
      </w:r>
      <w:r w:rsidR="00452D1F">
        <w:rPr>
          <w:rFonts w:ascii="Times New Roman" w:hAnsi="Times New Roman" w:cs="Times New Roman"/>
          <w:iCs/>
          <w:sz w:val="24"/>
          <w:szCs w:val="24"/>
          <w:lang w:eastAsia="en-GB" w:bidi="en-US"/>
        </w:rPr>
        <w:t>to the West opposite the pub</w:t>
      </w:r>
      <w:r w:rsidR="00AC0B56">
        <w:rPr>
          <w:rFonts w:ascii="Times New Roman" w:hAnsi="Times New Roman" w:cs="Times New Roman"/>
          <w:iCs/>
          <w:sz w:val="24"/>
          <w:szCs w:val="24"/>
          <w:lang w:eastAsia="en-GB" w:bidi="en-US"/>
        </w:rPr>
        <w:t>,</w:t>
      </w:r>
      <w:r w:rsidR="00452D1F">
        <w:rPr>
          <w:rFonts w:ascii="Times New Roman" w:hAnsi="Times New Roman" w:cs="Times New Roman"/>
          <w:iCs/>
          <w:sz w:val="24"/>
          <w:szCs w:val="24"/>
          <w:lang w:eastAsia="en-GB" w:bidi="en-US"/>
        </w:rPr>
        <w:t xml:space="preserve"> on the South side of the road </w:t>
      </w:r>
      <w:r w:rsidR="00095460">
        <w:rPr>
          <w:rFonts w:ascii="Times New Roman" w:hAnsi="Times New Roman" w:cs="Times New Roman"/>
          <w:iCs/>
          <w:sz w:val="24"/>
          <w:szCs w:val="24"/>
          <w:lang w:eastAsia="en-GB" w:bidi="en-US"/>
        </w:rPr>
        <w:t>whilst</w:t>
      </w:r>
      <w:r w:rsidR="00452D1F">
        <w:rPr>
          <w:rFonts w:ascii="Times New Roman" w:hAnsi="Times New Roman" w:cs="Times New Roman"/>
          <w:iCs/>
          <w:sz w:val="24"/>
          <w:szCs w:val="24"/>
          <w:lang w:eastAsia="en-GB" w:bidi="en-US"/>
        </w:rPr>
        <w:t xml:space="preserve"> th</w:t>
      </w:r>
      <w:r w:rsidR="006248EC">
        <w:rPr>
          <w:rFonts w:ascii="Times New Roman" w:hAnsi="Times New Roman" w:cs="Times New Roman"/>
          <w:iCs/>
          <w:sz w:val="24"/>
          <w:szCs w:val="24"/>
          <w:lang w:eastAsia="en-GB" w:bidi="en-US"/>
        </w:rPr>
        <w:t xml:space="preserve">e land </w:t>
      </w:r>
      <w:r w:rsidR="00512283">
        <w:rPr>
          <w:rFonts w:ascii="Times New Roman" w:hAnsi="Times New Roman" w:cs="Times New Roman"/>
          <w:iCs/>
          <w:sz w:val="24"/>
          <w:szCs w:val="24"/>
          <w:lang w:eastAsia="en-GB" w:bidi="en-US"/>
        </w:rPr>
        <w:t xml:space="preserve">beyond </w:t>
      </w:r>
      <w:r w:rsidR="00AC0B56">
        <w:rPr>
          <w:rFonts w:ascii="Times New Roman" w:hAnsi="Times New Roman" w:cs="Times New Roman"/>
          <w:iCs/>
          <w:sz w:val="24"/>
          <w:szCs w:val="24"/>
          <w:lang w:eastAsia="en-GB" w:bidi="en-US"/>
        </w:rPr>
        <w:t xml:space="preserve">is </w:t>
      </w:r>
      <w:r w:rsidR="006248EC">
        <w:rPr>
          <w:rFonts w:ascii="Times New Roman" w:hAnsi="Times New Roman" w:cs="Times New Roman"/>
          <w:iCs/>
          <w:sz w:val="24"/>
          <w:szCs w:val="24"/>
          <w:lang w:eastAsia="en-GB" w:bidi="en-US"/>
        </w:rPr>
        <w:t xml:space="preserve">open </w:t>
      </w:r>
      <w:r w:rsidR="00512283">
        <w:rPr>
          <w:rFonts w:ascii="Times New Roman" w:hAnsi="Times New Roman" w:cs="Times New Roman"/>
          <w:iCs/>
          <w:sz w:val="24"/>
          <w:szCs w:val="24"/>
          <w:lang w:eastAsia="en-GB" w:bidi="en-US"/>
        </w:rPr>
        <w:t>f</w:t>
      </w:r>
      <w:r w:rsidR="006248EC">
        <w:rPr>
          <w:rFonts w:ascii="Times New Roman" w:hAnsi="Times New Roman" w:cs="Times New Roman"/>
          <w:iCs/>
          <w:sz w:val="24"/>
          <w:szCs w:val="24"/>
          <w:lang w:eastAsia="en-GB" w:bidi="en-US"/>
        </w:rPr>
        <w:t>arm</w:t>
      </w:r>
      <w:r w:rsidR="00512283">
        <w:rPr>
          <w:rFonts w:ascii="Times New Roman" w:hAnsi="Times New Roman" w:cs="Times New Roman"/>
          <w:iCs/>
          <w:sz w:val="24"/>
          <w:szCs w:val="24"/>
          <w:lang w:eastAsia="en-GB" w:bidi="en-US"/>
        </w:rPr>
        <w:t>land</w:t>
      </w:r>
      <w:r w:rsidR="006248EC">
        <w:rPr>
          <w:rFonts w:ascii="Times New Roman" w:hAnsi="Times New Roman" w:cs="Times New Roman"/>
          <w:iCs/>
          <w:sz w:val="24"/>
          <w:szCs w:val="24"/>
          <w:lang w:eastAsia="en-GB" w:bidi="en-US"/>
        </w:rPr>
        <w:t>.</w:t>
      </w:r>
    </w:p>
    <w:p w14:paraId="61368C34" w14:textId="77777777" w:rsidR="00D0409E" w:rsidRDefault="00D0409E" w:rsidP="00946D82">
      <w:pPr>
        <w:pStyle w:val="NoSpacing"/>
        <w:jc w:val="both"/>
        <w:rPr>
          <w:rFonts w:ascii="Times New Roman" w:hAnsi="Times New Roman" w:cs="Times New Roman"/>
          <w:iCs/>
          <w:sz w:val="24"/>
          <w:szCs w:val="24"/>
          <w:lang w:eastAsia="en-GB"/>
        </w:rPr>
      </w:pPr>
    </w:p>
    <w:p w14:paraId="141584FE" w14:textId="77777777" w:rsidR="008F2845" w:rsidRDefault="008F2845" w:rsidP="00946D82">
      <w:pPr>
        <w:pStyle w:val="NoSpacing"/>
        <w:jc w:val="both"/>
        <w:rPr>
          <w:rFonts w:ascii="Times New Roman" w:hAnsi="Times New Roman" w:cs="Times New Roman"/>
          <w:iCs/>
          <w:sz w:val="24"/>
          <w:szCs w:val="24"/>
          <w:lang w:eastAsia="en-GB"/>
        </w:rPr>
      </w:pPr>
    </w:p>
    <w:p w14:paraId="78DA53A0" w14:textId="700334A9" w:rsidR="002B26DC" w:rsidRPr="00BE709A" w:rsidRDefault="00073A91" w:rsidP="00ED66FD">
      <w:pPr>
        <w:jc w:val="both"/>
        <w:rPr>
          <w:rFonts w:ascii="Times New Roman" w:hAnsi="Times New Roman"/>
          <w:b/>
        </w:rPr>
      </w:pPr>
      <w:r>
        <w:rPr>
          <w:rFonts w:ascii="Times New Roman" w:hAnsi="Times New Roman"/>
          <w:b/>
        </w:rPr>
        <w:t>3.00</w:t>
      </w:r>
      <w:r>
        <w:rPr>
          <w:rFonts w:ascii="Times New Roman" w:hAnsi="Times New Roman"/>
          <w:b/>
        </w:rPr>
        <w:tab/>
      </w:r>
      <w:r w:rsidR="00C67A0B">
        <w:rPr>
          <w:rFonts w:ascii="Times New Roman" w:hAnsi="Times New Roman"/>
          <w:b/>
        </w:rPr>
        <w:t xml:space="preserve">Proposed </w:t>
      </w:r>
      <w:proofErr w:type="gramStart"/>
      <w:r w:rsidR="00C67A0B">
        <w:rPr>
          <w:rFonts w:ascii="Times New Roman" w:hAnsi="Times New Roman"/>
          <w:b/>
        </w:rPr>
        <w:t>works</w:t>
      </w:r>
      <w:proofErr w:type="gramEnd"/>
      <w:r w:rsidR="002B26DC" w:rsidRPr="00BE709A">
        <w:rPr>
          <w:rFonts w:ascii="Times New Roman" w:hAnsi="Times New Roman"/>
          <w:b/>
        </w:rPr>
        <w:t>:</w:t>
      </w:r>
    </w:p>
    <w:p w14:paraId="6AC711E4" w14:textId="77777777" w:rsidR="002B26DC" w:rsidRDefault="002B26DC" w:rsidP="00ED66FD">
      <w:pPr>
        <w:jc w:val="both"/>
        <w:rPr>
          <w:rFonts w:ascii="Times New Roman" w:hAnsi="Times New Roman"/>
        </w:rPr>
      </w:pPr>
    </w:p>
    <w:p w14:paraId="7F0A9B1B" w14:textId="083B849D" w:rsidR="005D184D" w:rsidRPr="004E475D" w:rsidRDefault="00073A91" w:rsidP="00073A91">
      <w:pPr>
        <w:ind w:left="720" w:hanging="720"/>
        <w:jc w:val="both"/>
        <w:rPr>
          <w:rFonts w:ascii="Times New Roman" w:hAnsi="Times New Roman"/>
          <w:lang w:val="en-GB"/>
        </w:rPr>
      </w:pPr>
      <w:r>
        <w:rPr>
          <w:rFonts w:ascii="Times New Roman" w:hAnsi="Times New Roman"/>
          <w:lang w:val="en-GB"/>
        </w:rPr>
        <w:t>3.01</w:t>
      </w:r>
      <w:r>
        <w:rPr>
          <w:rFonts w:ascii="Times New Roman" w:hAnsi="Times New Roman"/>
          <w:lang w:val="en-GB"/>
        </w:rPr>
        <w:tab/>
      </w:r>
      <w:r w:rsidR="005D184D" w:rsidRPr="0046101B">
        <w:rPr>
          <w:rFonts w:ascii="Times New Roman" w:hAnsi="Times New Roman"/>
          <w:lang w:val="en-GB"/>
        </w:rPr>
        <w:t xml:space="preserve">The </w:t>
      </w:r>
      <w:r w:rsidR="00CD6CE0">
        <w:rPr>
          <w:rFonts w:ascii="Times New Roman" w:hAnsi="Times New Roman"/>
          <w:lang w:val="en-GB"/>
        </w:rPr>
        <w:t xml:space="preserve">application </w:t>
      </w:r>
      <w:r w:rsidR="005D184D" w:rsidRPr="0046101B">
        <w:rPr>
          <w:rFonts w:ascii="Times New Roman" w:hAnsi="Times New Roman"/>
          <w:lang w:val="en-GB"/>
        </w:rPr>
        <w:t xml:space="preserve">site is currently occupied by a </w:t>
      </w:r>
      <w:r w:rsidR="005D184D" w:rsidRPr="004E475D">
        <w:rPr>
          <w:rFonts w:ascii="Times New Roman" w:hAnsi="Times New Roman"/>
          <w:lang w:val="en-GB"/>
        </w:rPr>
        <w:t xml:space="preserve">flat-roofed garage (measuring approximately 2.1m high x 3.7m wide x 5.1m long) </w:t>
      </w:r>
      <w:r w:rsidR="00F9755F">
        <w:rPr>
          <w:rFonts w:ascii="Times New Roman" w:hAnsi="Times New Roman"/>
          <w:lang w:val="en-GB"/>
        </w:rPr>
        <w:t xml:space="preserve">which is set back approximately </w:t>
      </w:r>
      <w:r w:rsidR="009E156C">
        <w:rPr>
          <w:rFonts w:ascii="Times New Roman" w:hAnsi="Times New Roman"/>
          <w:lang w:val="en-GB"/>
        </w:rPr>
        <w:t>9</w:t>
      </w:r>
      <w:r w:rsidR="00F9755F">
        <w:rPr>
          <w:rFonts w:ascii="Times New Roman" w:hAnsi="Times New Roman"/>
          <w:lang w:val="en-GB"/>
        </w:rPr>
        <w:t xml:space="preserve">m from </w:t>
      </w:r>
      <w:r w:rsidR="00865822">
        <w:rPr>
          <w:rFonts w:ascii="Times New Roman" w:hAnsi="Times New Roman"/>
          <w:lang w:val="en-GB"/>
        </w:rPr>
        <w:t>Church Road.  A</w:t>
      </w:r>
      <w:r w:rsidR="005D184D" w:rsidRPr="004E475D">
        <w:rPr>
          <w:rFonts w:ascii="Times New Roman" w:hAnsi="Times New Roman"/>
          <w:lang w:val="en-GB"/>
        </w:rPr>
        <w:t xml:space="preserve"> greenhouse</w:t>
      </w:r>
      <w:r w:rsidR="00865822">
        <w:rPr>
          <w:rFonts w:ascii="Times New Roman" w:hAnsi="Times New Roman"/>
          <w:lang w:val="en-GB"/>
        </w:rPr>
        <w:t xml:space="preserve"> also occupies the</w:t>
      </w:r>
      <w:r w:rsidR="00BB2E83">
        <w:rPr>
          <w:rFonts w:ascii="Times New Roman" w:hAnsi="Times New Roman"/>
          <w:lang w:val="en-GB"/>
        </w:rPr>
        <w:t xml:space="preserve"> application site</w:t>
      </w:r>
      <w:r w:rsidR="005D184D" w:rsidRPr="004E475D">
        <w:rPr>
          <w:rFonts w:ascii="Times New Roman" w:hAnsi="Times New Roman"/>
          <w:lang w:val="en-GB"/>
        </w:rPr>
        <w:t xml:space="preserve"> whilst the remainder is used as an allotment serving The Cottage on the Green being next door but one.  The garage is in a dilapidated condition.  The garage, being </w:t>
      </w:r>
      <w:proofErr w:type="gramStart"/>
      <w:r w:rsidR="005D184D" w:rsidRPr="004E475D">
        <w:rPr>
          <w:rFonts w:ascii="Times New Roman" w:hAnsi="Times New Roman"/>
          <w:lang w:val="en-GB"/>
        </w:rPr>
        <w:t>flat-roofed</w:t>
      </w:r>
      <w:proofErr w:type="gramEnd"/>
      <w:r w:rsidR="005D184D" w:rsidRPr="004E475D">
        <w:rPr>
          <w:rFonts w:ascii="Times New Roman" w:hAnsi="Times New Roman"/>
          <w:lang w:val="en-GB"/>
        </w:rPr>
        <w:t>, does little to enhance the Conservation Area.  The garage and greenhouse are shown on the attached Block Plan as existing.</w:t>
      </w:r>
    </w:p>
    <w:p w14:paraId="54ED5637" w14:textId="77777777" w:rsidR="005D184D" w:rsidRDefault="005D184D" w:rsidP="005D184D">
      <w:pPr>
        <w:jc w:val="both"/>
        <w:rPr>
          <w:rFonts w:ascii="Times New Roman" w:hAnsi="Times New Roman"/>
          <w:lang w:val="en-GB"/>
        </w:rPr>
      </w:pPr>
    </w:p>
    <w:p w14:paraId="523DE91E" w14:textId="009B714A" w:rsidR="00C724CB" w:rsidRPr="004E475D" w:rsidRDefault="00C724CB" w:rsidP="00F1441F">
      <w:pPr>
        <w:ind w:left="720" w:hanging="720"/>
        <w:jc w:val="both"/>
        <w:rPr>
          <w:rFonts w:ascii="Times New Roman" w:hAnsi="Times New Roman"/>
          <w:lang w:val="en-GB"/>
        </w:rPr>
      </w:pPr>
      <w:r>
        <w:rPr>
          <w:rFonts w:ascii="Times New Roman" w:hAnsi="Times New Roman"/>
          <w:lang w:val="en-GB"/>
        </w:rPr>
        <w:t>3.02</w:t>
      </w:r>
      <w:r>
        <w:rPr>
          <w:rFonts w:ascii="Times New Roman" w:hAnsi="Times New Roman"/>
          <w:lang w:val="en-GB"/>
        </w:rPr>
        <w:tab/>
        <w:t xml:space="preserve">The existing building </w:t>
      </w:r>
      <w:r w:rsidR="007B4875">
        <w:rPr>
          <w:rFonts w:ascii="Times New Roman" w:hAnsi="Times New Roman"/>
          <w:lang w:val="en-GB"/>
        </w:rPr>
        <w:t>i</w:t>
      </w:r>
      <w:r>
        <w:rPr>
          <w:rFonts w:ascii="Times New Roman" w:hAnsi="Times New Roman"/>
          <w:lang w:val="en-GB"/>
        </w:rPr>
        <w:t xml:space="preserve">s set between established </w:t>
      </w:r>
      <w:proofErr w:type="gramStart"/>
      <w:r>
        <w:rPr>
          <w:rFonts w:ascii="Times New Roman" w:hAnsi="Times New Roman"/>
          <w:lang w:val="en-GB"/>
        </w:rPr>
        <w:t>hedges</w:t>
      </w:r>
      <w:proofErr w:type="gramEnd"/>
      <w:r>
        <w:rPr>
          <w:rFonts w:ascii="Times New Roman" w:hAnsi="Times New Roman"/>
          <w:lang w:val="en-GB"/>
        </w:rPr>
        <w:t xml:space="preserve"> and these will be retained</w:t>
      </w:r>
      <w:r w:rsidR="007662E2">
        <w:rPr>
          <w:rFonts w:ascii="Times New Roman" w:hAnsi="Times New Roman"/>
          <w:lang w:val="en-GB"/>
        </w:rPr>
        <w:t xml:space="preserve"> </w:t>
      </w:r>
      <w:r w:rsidR="00F1441F">
        <w:rPr>
          <w:rFonts w:ascii="Times New Roman" w:hAnsi="Times New Roman"/>
          <w:lang w:val="en-GB"/>
        </w:rPr>
        <w:t>with</w:t>
      </w:r>
      <w:r w:rsidR="007662E2">
        <w:rPr>
          <w:rFonts w:ascii="Times New Roman" w:hAnsi="Times New Roman"/>
          <w:lang w:val="en-GB"/>
        </w:rPr>
        <w:t xml:space="preserve"> ivy removed</w:t>
      </w:r>
      <w:r w:rsidR="007B70EA">
        <w:rPr>
          <w:rFonts w:ascii="Times New Roman" w:hAnsi="Times New Roman"/>
          <w:lang w:val="en-GB"/>
        </w:rPr>
        <w:t xml:space="preserve"> from them</w:t>
      </w:r>
      <w:r>
        <w:rPr>
          <w:rFonts w:ascii="Times New Roman" w:hAnsi="Times New Roman"/>
          <w:lang w:val="en-GB"/>
        </w:rPr>
        <w:t>.</w:t>
      </w:r>
    </w:p>
    <w:p w14:paraId="30DD74F9" w14:textId="77777777" w:rsidR="005E50B6" w:rsidRDefault="005E50B6" w:rsidP="005D184D">
      <w:pPr>
        <w:jc w:val="both"/>
        <w:rPr>
          <w:rFonts w:ascii="Times New Roman" w:hAnsi="Times New Roman"/>
          <w:lang w:val="en-GB"/>
        </w:rPr>
      </w:pPr>
    </w:p>
    <w:p w14:paraId="0F1E56E2" w14:textId="27FE4948" w:rsidR="00131766" w:rsidRDefault="005E50B6" w:rsidP="005E50B6">
      <w:pPr>
        <w:ind w:left="720" w:hanging="720"/>
        <w:jc w:val="both"/>
        <w:rPr>
          <w:rFonts w:ascii="Times New Roman" w:hAnsi="Times New Roman"/>
          <w:lang w:val="en-GB"/>
        </w:rPr>
      </w:pPr>
      <w:r>
        <w:rPr>
          <w:rFonts w:ascii="Times New Roman" w:hAnsi="Times New Roman"/>
          <w:lang w:val="en-GB"/>
        </w:rPr>
        <w:t>3.03</w:t>
      </w:r>
      <w:r>
        <w:rPr>
          <w:rFonts w:ascii="Times New Roman" w:hAnsi="Times New Roman"/>
          <w:lang w:val="en-GB"/>
        </w:rPr>
        <w:tab/>
      </w:r>
      <w:r w:rsidR="005D184D" w:rsidRPr="004E475D">
        <w:rPr>
          <w:rFonts w:ascii="Times New Roman" w:hAnsi="Times New Roman"/>
          <w:lang w:val="en-GB"/>
        </w:rPr>
        <w:t xml:space="preserve">The proposed building will occupy the site of the existing garage and will measure c5.2m x 4.3m x 2.5m to the eaves rising to a height of almost 4.8m at the ridge.  </w:t>
      </w:r>
      <w:r w:rsidR="00131766">
        <w:rPr>
          <w:rFonts w:ascii="Times New Roman" w:hAnsi="Times New Roman"/>
          <w:lang w:val="en-GB"/>
        </w:rPr>
        <w:t>These heights are taken from the internal floor level.</w:t>
      </w:r>
    </w:p>
    <w:p w14:paraId="5413E4BA" w14:textId="77777777" w:rsidR="00131766" w:rsidRDefault="00131766" w:rsidP="005E50B6">
      <w:pPr>
        <w:ind w:left="720" w:hanging="720"/>
        <w:jc w:val="both"/>
        <w:rPr>
          <w:rFonts w:ascii="Times New Roman" w:hAnsi="Times New Roman"/>
          <w:lang w:val="en-GB"/>
        </w:rPr>
      </w:pPr>
    </w:p>
    <w:p w14:paraId="30115C1D" w14:textId="19F7D786" w:rsidR="005D184D" w:rsidRPr="004E475D" w:rsidRDefault="005D184D" w:rsidP="00131766">
      <w:pPr>
        <w:ind w:left="720"/>
        <w:jc w:val="both"/>
        <w:rPr>
          <w:rFonts w:ascii="Times New Roman" w:hAnsi="Times New Roman"/>
          <w:lang w:val="en-GB"/>
        </w:rPr>
      </w:pPr>
      <w:r w:rsidRPr="004E475D">
        <w:rPr>
          <w:rFonts w:ascii="Times New Roman" w:hAnsi="Times New Roman"/>
          <w:lang w:val="en-GB"/>
        </w:rPr>
        <w:t>The position of the building is shown on the attached Block Plan as proposed.</w:t>
      </w:r>
    </w:p>
    <w:p w14:paraId="2507A019" w14:textId="77777777" w:rsidR="005D184D" w:rsidRPr="004E475D" w:rsidRDefault="005D184D" w:rsidP="005D184D">
      <w:pPr>
        <w:jc w:val="both"/>
        <w:rPr>
          <w:rFonts w:ascii="Times New Roman" w:hAnsi="Times New Roman"/>
          <w:lang w:val="en-GB"/>
        </w:rPr>
      </w:pPr>
    </w:p>
    <w:p w14:paraId="3095B793" w14:textId="32ED987D" w:rsidR="005D184D" w:rsidRPr="004E475D" w:rsidRDefault="005E50B6" w:rsidP="005E50B6">
      <w:pPr>
        <w:ind w:left="720" w:hanging="720"/>
        <w:jc w:val="both"/>
        <w:rPr>
          <w:rFonts w:ascii="Times New Roman" w:hAnsi="Times New Roman"/>
          <w:lang w:val="en-GB"/>
        </w:rPr>
      </w:pPr>
      <w:r>
        <w:rPr>
          <w:rFonts w:ascii="Times New Roman" w:hAnsi="Times New Roman"/>
          <w:lang w:val="en-GB"/>
        </w:rPr>
        <w:t>3.04</w:t>
      </w:r>
      <w:r>
        <w:rPr>
          <w:rFonts w:ascii="Times New Roman" w:hAnsi="Times New Roman"/>
          <w:lang w:val="en-GB"/>
        </w:rPr>
        <w:tab/>
      </w:r>
      <w:r w:rsidR="005D184D" w:rsidRPr="004E475D">
        <w:rPr>
          <w:rFonts w:ascii="Times New Roman" w:hAnsi="Times New Roman"/>
          <w:lang w:val="en-GB"/>
        </w:rPr>
        <w:t xml:space="preserve">The building is to be clad with feather edged weatherboarding (unpainted) and roofed with plain clay tiles and hogs back ridge tiles.  Doors and windows will be in timber and painted an </w:t>
      </w:r>
      <w:proofErr w:type="gramStart"/>
      <w:r w:rsidR="005D184D" w:rsidRPr="004E475D">
        <w:rPr>
          <w:rFonts w:ascii="Times New Roman" w:hAnsi="Times New Roman"/>
          <w:lang w:val="en-GB"/>
        </w:rPr>
        <w:t>olive green</w:t>
      </w:r>
      <w:proofErr w:type="gramEnd"/>
      <w:r w:rsidR="005D184D" w:rsidRPr="004E475D">
        <w:rPr>
          <w:rFonts w:ascii="Times New Roman" w:hAnsi="Times New Roman"/>
          <w:lang w:val="en-GB"/>
        </w:rPr>
        <w:t xml:space="preserve"> colour.</w:t>
      </w:r>
    </w:p>
    <w:p w14:paraId="0D87A7BC" w14:textId="77777777" w:rsidR="005D184D" w:rsidRDefault="005D184D" w:rsidP="005D184D">
      <w:pPr>
        <w:jc w:val="both"/>
        <w:rPr>
          <w:rFonts w:ascii="Times New Roman" w:hAnsi="Times New Roman"/>
          <w:lang w:val="en-GB"/>
        </w:rPr>
      </w:pPr>
    </w:p>
    <w:p w14:paraId="38F60AE0" w14:textId="04C694A5" w:rsidR="008F6342" w:rsidRDefault="008F6342" w:rsidP="005D184D">
      <w:pPr>
        <w:jc w:val="both"/>
        <w:rPr>
          <w:rFonts w:ascii="Times New Roman" w:hAnsi="Times New Roman"/>
          <w:lang w:val="en-GB"/>
        </w:rPr>
      </w:pPr>
      <w:r>
        <w:rPr>
          <w:rFonts w:ascii="Times New Roman" w:hAnsi="Times New Roman"/>
          <w:lang w:val="en-GB"/>
        </w:rPr>
        <w:t>3.05</w:t>
      </w:r>
      <w:r>
        <w:rPr>
          <w:rFonts w:ascii="Times New Roman" w:hAnsi="Times New Roman"/>
          <w:lang w:val="en-GB"/>
        </w:rPr>
        <w:tab/>
      </w:r>
      <w:r w:rsidR="000F4027">
        <w:rPr>
          <w:rFonts w:ascii="Times New Roman" w:hAnsi="Times New Roman"/>
          <w:lang w:val="en-GB"/>
        </w:rPr>
        <w:t>The activities proposed within the building will generate little noise</w:t>
      </w:r>
      <w:r w:rsidR="00750C20">
        <w:rPr>
          <w:rFonts w:ascii="Times New Roman" w:hAnsi="Times New Roman"/>
          <w:lang w:val="en-GB"/>
        </w:rPr>
        <w:t>.</w:t>
      </w:r>
    </w:p>
    <w:p w14:paraId="39AD28E8" w14:textId="77777777" w:rsidR="008F6342" w:rsidRDefault="008F6342" w:rsidP="005D184D">
      <w:pPr>
        <w:jc w:val="both"/>
        <w:rPr>
          <w:rFonts w:ascii="Times New Roman" w:hAnsi="Times New Roman"/>
          <w:lang w:val="en-GB"/>
        </w:rPr>
      </w:pPr>
    </w:p>
    <w:p w14:paraId="03A4AC91" w14:textId="6031927E" w:rsidR="008F6342" w:rsidRDefault="008F6342" w:rsidP="00AE1615">
      <w:pPr>
        <w:ind w:left="720" w:hanging="720"/>
        <w:jc w:val="both"/>
        <w:rPr>
          <w:rFonts w:ascii="Times New Roman" w:hAnsi="Times New Roman"/>
          <w:lang w:val="en-GB"/>
        </w:rPr>
      </w:pPr>
      <w:r>
        <w:rPr>
          <w:rFonts w:ascii="Times New Roman" w:hAnsi="Times New Roman"/>
          <w:lang w:val="en-GB"/>
        </w:rPr>
        <w:t>3.06</w:t>
      </w:r>
      <w:r>
        <w:rPr>
          <w:rFonts w:ascii="Times New Roman" w:hAnsi="Times New Roman"/>
          <w:lang w:val="en-GB"/>
        </w:rPr>
        <w:tab/>
      </w:r>
      <w:r w:rsidR="004C1E32">
        <w:rPr>
          <w:rFonts w:ascii="Times New Roman" w:hAnsi="Times New Roman"/>
          <w:lang w:val="en-GB"/>
        </w:rPr>
        <w:t xml:space="preserve">The proposed building would enable my </w:t>
      </w:r>
      <w:proofErr w:type="gramStart"/>
      <w:r w:rsidR="004C1E32">
        <w:rPr>
          <w:rFonts w:ascii="Times New Roman" w:hAnsi="Times New Roman"/>
          <w:lang w:val="en-GB"/>
        </w:rPr>
        <w:t>Client</w:t>
      </w:r>
      <w:proofErr w:type="gramEnd"/>
      <w:r w:rsidR="004C1E32">
        <w:rPr>
          <w:rFonts w:ascii="Times New Roman" w:hAnsi="Times New Roman"/>
          <w:lang w:val="en-GB"/>
        </w:rPr>
        <w:t xml:space="preserve"> to work </w:t>
      </w:r>
      <w:proofErr w:type="gramStart"/>
      <w:r w:rsidR="004C1E32">
        <w:rPr>
          <w:rFonts w:ascii="Times New Roman" w:hAnsi="Times New Roman"/>
          <w:lang w:val="en-GB"/>
        </w:rPr>
        <w:t>in close proximity to</w:t>
      </w:r>
      <w:proofErr w:type="gramEnd"/>
      <w:r w:rsidR="004C1E32">
        <w:rPr>
          <w:rFonts w:ascii="Times New Roman" w:hAnsi="Times New Roman"/>
          <w:lang w:val="en-GB"/>
        </w:rPr>
        <w:t xml:space="preserve"> her home thereby </w:t>
      </w:r>
      <w:r w:rsidR="002356A3">
        <w:rPr>
          <w:rFonts w:ascii="Times New Roman" w:hAnsi="Times New Roman"/>
          <w:lang w:val="en-GB"/>
        </w:rPr>
        <w:t>avoiding the re</w:t>
      </w:r>
      <w:r w:rsidR="00AE1615">
        <w:rPr>
          <w:rFonts w:ascii="Times New Roman" w:hAnsi="Times New Roman"/>
          <w:lang w:val="en-GB"/>
        </w:rPr>
        <w:t>q</w:t>
      </w:r>
      <w:r w:rsidR="002356A3">
        <w:rPr>
          <w:rFonts w:ascii="Times New Roman" w:hAnsi="Times New Roman"/>
          <w:lang w:val="en-GB"/>
        </w:rPr>
        <w:t>uirement for her to commute to work.</w:t>
      </w:r>
    </w:p>
    <w:p w14:paraId="705859BD" w14:textId="77777777" w:rsidR="008F6342" w:rsidRPr="0046101B" w:rsidRDefault="008F6342" w:rsidP="005D184D">
      <w:pPr>
        <w:jc w:val="both"/>
        <w:rPr>
          <w:rFonts w:ascii="Times New Roman" w:hAnsi="Times New Roman"/>
          <w:lang w:val="en-GB"/>
        </w:rPr>
      </w:pPr>
    </w:p>
    <w:p w14:paraId="08ED7C9C" w14:textId="77777777" w:rsidR="005E50B6" w:rsidRDefault="005E50B6" w:rsidP="00553AA3">
      <w:pPr>
        <w:pStyle w:val="NoSpacing"/>
        <w:jc w:val="both"/>
        <w:rPr>
          <w:rFonts w:ascii="Times New Roman" w:hAnsi="Times New Roman" w:cs="Times New Roman"/>
          <w:b/>
          <w:bCs/>
          <w:sz w:val="24"/>
          <w:szCs w:val="24"/>
        </w:rPr>
      </w:pPr>
    </w:p>
    <w:p w14:paraId="760B46D1" w14:textId="302C4266" w:rsidR="00553AA3" w:rsidRPr="00493B35" w:rsidRDefault="005E50B6" w:rsidP="00553AA3">
      <w:pPr>
        <w:pStyle w:val="NoSpacing"/>
        <w:jc w:val="both"/>
        <w:rPr>
          <w:rFonts w:ascii="Times New Roman" w:hAnsi="Times New Roman" w:cs="Times New Roman"/>
          <w:b/>
          <w:bCs/>
          <w:sz w:val="24"/>
          <w:szCs w:val="24"/>
        </w:rPr>
      </w:pPr>
      <w:r>
        <w:rPr>
          <w:rFonts w:ascii="Times New Roman" w:hAnsi="Times New Roman" w:cs="Times New Roman"/>
          <w:b/>
          <w:bCs/>
          <w:sz w:val="24"/>
          <w:szCs w:val="24"/>
        </w:rPr>
        <w:t>4.00</w:t>
      </w:r>
      <w:r>
        <w:rPr>
          <w:rFonts w:ascii="Times New Roman" w:hAnsi="Times New Roman" w:cs="Times New Roman"/>
          <w:b/>
          <w:bCs/>
          <w:sz w:val="24"/>
          <w:szCs w:val="24"/>
        </w:rPr>
        <w:tab/>
      </w:r>
      <w:r w:rsidR="00553AA3" w:rsidRPr="00493B35">
        <w:rPr>
          <w:rFonts w:ascii="Times New Roman" w:hAnsi="Times New Roman" w:cs="Times New Roman"/>
          <w:b/>
          <w:bCs/>
          <w:sz w:val="24"/>
          <w:szCs w:val="24"/>
        </w:rPr>
        <w:t>Access Statement:</w:t>
      </w:r>
    </w:p>
    <w:p w14:paraId="29A8B929" w14:textId="77777777" w:rsidR="00553AA3" w:rsidRPr="00493B35" w:rsidRDefault="00553AA3" w:rsidP="00553AA3">
      <w:pPr>
        <w:pStyle w:val="NoSpacing"/>
        <w:jc w:val="both"/>
        <w:rPr>
          <w:rFonts w:ascii="Times New Roman" w:hAnsi="Times New Roman" w:cs="Times New Roman"/>
          <w:sz w:val="24"/>
          <w:szCs w:val="24"/>
        </w:rPr>
      </w:pPr>
    </w:p>
    <w:p w14:paraId="673B7C3D" w14:textId="292EE660" w:rsidR="007B0143" w:rsidRDefault="005E50B6" w:rsidP="00CE1605">
      <w:pPr>
        <w:pStyle w:val="NoSpacing"/>
        <w:ind w:left="720" w:hanging="720"/>
        <w:jc w:val="both"/>
        <w:rPr>
          <w:rFonts w:ascii="Times New Roman" w:hAnsi="Times New Roman" w:cs="Times New Roman"/>
          <w:sz w:val="24"/>
          <w:szCs w:val="24"/>
        </w:rPr>
      </w:pPr>
      <w:r>
        <w:rPr>
          <w:rFonts w:ascii="Times New Roman" w:hAnsi="Times New Roman" w:cs="Times New Roman"/>
          <w:sz w:val="24"/>
          <w:szCs w:val="24"/>
        </w:rPr>
        <w:t>4.01</w:t>
      </w:r>
      <w:r>
        <w:rPr>
          <w:rFonts w:ascii="Times New Roman" w:hAnsi="Times New Roman" w:cs="Times New Roman"/>
          <w:sz w:val="24"/>
          <w:szCs w:val="24"/>
        </w:rPr>
        <w:tab/>
      </w:r>
      <w:r w:rsidR="00553AA3" w:rsidRPr="00493B35">
        <w:rPr>
          <w:rFonts w:ascii="Times New Roman" w:hAnsi="Times New Roman" w:cs="Times New Roman"/>
          <w:sz w:val="24"/>
          <w:szCs w:val="24"/>
        </w:rPr>
        <w:t>The</w:t>
      </w:r>
      <w:r w:rsidR="0043465C">
        <w:rPr>
          <w:rFonts w:ascii="Times New Roman" w:hAnsi="Times New Roman" w:cs="Times New Roman"/>
          <w:sz w:val="24"/>
          <w:szCs w:val="24"/>
        </w:rPr>
        <w:t xml:space="preserve"> floor slab of the proposed building will be set one step</w:t>
      </w:r>
      <w:r w:rsidR="006F2FFC">
        <w:rPr>
          <w:rFonts w:ascii="Times New Roman" w:hAnsi="Times New Roman" w:cs="Times New Roman"/>
          <w:sz w:val="24"/>
          <w:szCs w:val="24"/>
        </w:rPr>
        <w:t xml:space="preserve"> (</w:t>
      </w:r>
      <w:proofErr w:type="spellStart"/>
      <w:r w:rsidR="006F2FFC">
        <w:rPr>
          <w:rFonts w:ascii="Times New Roman" w:hAnsi="Times New Roman" w:cs="Times New Roman"/>
          <w:sz w:val="24"/>
          <w:szCs w:val="24"/>
        </w:rPr>
        <w:t>ie</w:t>
      </w:r>
      <w:proofErr w:type="spellEnd"/>
      <w:r w:rsidR="006F2FFC">
        <w:rPr>
          <w:rFonts w:ascii="Times New Roman" w:hAnsi="Times New Roman" w:cs="Times New Roman"/>
          <w:sz w:val="24"/>
          <w:szCs w:val="24"/>
        </w:rPr>
        <w:t>. approximately 200mm)</w:t>
      </w:r>
      <w:r w:rsidR="0043465C">
        <w:rPr>
          <w:rFonts w:ascii="Times New Roman" w:hAnsi="Times New Roman" w:cs="Times New Roman"/>
          <w:sz w:val="24"/>
          <w:szCs w:val="24"/>
        </w:rPr>
        <w:t xml:space="preserve"> above ground level at the entrance door</w:t>
      </w:r>
      <w:r w:rsidR="006F2FFC">
        <w:rPr>
          <w:rFonts w:ascii="Times New Roman" w:hAnsi="Times New Roman" w:cs="Times New Roman"/>
          <w:sz w:val="24"/>
          <w:szCs w:val="24"/>
        </w:rPr>
        <w:t>.</w:t>
      </w:r>
      <w:r w:rsidR="00553AA3" w:rsidRPr="00493B35">
        <w:rPr>
          <w:rFonts w:ascii="Times New Roman" w:hAnsi="Times New Roman" w:cs="Times New Roman"/>
          <w:sz w:val="24"/>
          <w:szCs w:val="24"/>
        </w:rPr>
        <w:t xml:space="preserve"> </w:t>
      </w:r>
    </w:p>
    <w:p w14:paraId="4A895525" w14:textId="77777777" w:rsidR="00CE1605" w:rsidRDefault="00CE1605" w:rsidP="00CE1605">
      <w:pPr>
        <w:pStyle w:val="NoSpacing"/>
        <w:ind w:left="720" w:hanging="720"/>
        <w:jc w:val="both"/>
        <w:rPr>
          <w:rFonts w:ascii="Times New Roman" w:hAnsi="Times New Roman" w:cs="Times New Roman"/>
          <w:sz w:val="24"/>
          <w:szCs w:val="24"/>
        </w:rPr>
      </w:pPr>
    </w:p>
    <w:p w14:paraId="06389D8C" w14:textId="2C13A900" w:rsidR="00CE1605" w:rsidRPr="006F2FFC" w:rsidRDefault="006F2FFC" w:rsidP="006F2FFC">
      <w:pPr>
        <w:pStyle w:val="NoSpacing"/>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4.02</w:t>
      </w:r>
      <w:proofErr w:type="gramEnd"/>
      <w:r>
        <w:rPr>
          <w:rFonts w:ascii="Times New Roman" w:hAnsi="Times New Roman" w:cs="Times New Roman"/>
          <w:sz w:val="24"/>
          <w:szCs w:val="24"/>
        </w:rPr>
        <w:tab/>
        <w:t>If necessary, a r</w:t>
      </w:r>
      <w:r w:rsidR="00CE1605">
        <w:rPr>
          <w:rFonts w:ascii="Times New Roman" w:hAnsi="Times New Roman" w:cs="Times New Roman"/>
          <w:sz w:val="24"/>
          <w:szCs w:val="24"/>
        </w:rPr>
        <w:t>amp could be installed in the future</w:t>
      </w:r>
      <w:r>
        <w:rPr>
          <w:rFonts w:ascii="Times New Roman" w:hAnsi="Times New Roman" w:cs="Times New Roman"/>
          <w:sz w:val="24"/>
          <w:szCs w:val="24"/>
        </w:rPr>
        <w:t xml:space="preserve"> to provide a level threshold.</w:t>
      </w:r>
    </w:p>
    <w:p w14:paraId="4CF5649F" w14:textId="77777777" w:rsidR="00AD2051" w:rsidRDefault="00AD2051" w:rsidP="00D267FD">
      <w:pPr>
        <w:pStyle w:val="NoSpacing"/>
        <w:jc w:val="both"/>
        <w:rPr>
          <w:rFonts w:ascii="Times New Roman" w:hAnsi="Times New Roman"/>
          <w:sz w:val="24"/>
          <w:szCs w:val="24"/>
        </w:rPr>
      </w:pPr>
    </w:p>
    <w:p w14:paraId="0B120900" w14:textId="77777777" w:rsidR="006F2FFC" w:rsidRPr="00D957E7" w:rsidRDefault="006F2FFC" w:rsidP="00D267FD">
      <w:pPr>
        <w:pStyle w:val="NoSpacing"/>
        <w:jc w:val="both"/>
        <w:rPr>
          <w:rFonts w:ascii="Times New Roman" w:hAnsi="Times New Roman"/>
          <w:sz w:val="24"/>
          <w:szCs w:val="24"/>
        </w:rPr>
      </w:pPr>
    </w:p>
    <w:p w14:paraId="79DD0895" w14:textId="2FBB7D20" w:rsidR="002B26DC" w:rsidRPr="00D957E7" w:rsidRDefault="006F2FFC" w:rsidP="00ED66FD">
      <w:pPr>
        <w:jc w:val="both"/>
        <w:rPr>
          <w:rFonts w:ascii="Times New Roman" w:hAnsi="Times New Roman"/>
          <w:b/>
        </w:rPr>
      </w:pPr>
      <w:r>
        <w:rPr>
          <w:rFonts w:ascii="Times New Roman" w:hAnsi="Times New Roman"/>
          <w:b/>
        </w:rPr>
        <w:t>5.00</w:t>
      </w:r>
      <w:r>
        <w:rPr>
          <w:rFonts w:ascii="Times New Roman" w:hAnsi="Times New Roman"/>
          <w:b/>
        </w:rPr>
        <w:tab/>
      </w:r>
      <w:r w:rsidR="002B26DC" w:rsidRPr="00D957E7">
        <w:rPr>
          <w:rFonts w:ascii="Times New Roman" w:hAnsi="Times New Roman"/>
          <w:b/>
        </w:rPr>
        <w:t>Conclusion:</w:t>
      </w:r>
    </w:p>
    <w:p w14:paraId="2F9F24CE" w14:textId="77777777" w:rsidR="006843E3" w:rsidRPr="00D957E7" w:rsidRDefault="006843E3" w:rsidP="00ED66FD">
      <w:pPr>
        <w:jc w:val="both"/>
        <w:rPr>
          <w:rFonts w:ascii="Times New Roman" w:hAnsi="Times New Roman"/>
        </w:rPr>
      </w:pPr>
    </w:p>
    <w:p w14:paraId="7325F19A" w14:textId="587D6B4B" w:rsidR="00FD376E" w:rsidRPr="00D267FD" w:rsidRDefault="006F2FFC" w:rsidP="006F2FFC">
      <w:pPr>
        <w:ind w:left="720" w:hanging="720"/>
        <w:jc w:val="both"/>
        <w:rPr>
          <w:rFonts w:ascii="Times New Roman" w:hAnsi="Times New Roman"/>
        </w:rPr>
      </w:pPr>
      <w:r>
        <w:rPr>
          <w:rFonts w:ascii="Times New Roman" w:hAnsi="Times New Roman"/>
        </w:rPr>
        <w:t>5.01</w:t>
      </w:r>
      <w:r>
        <w:rPr>
          <w:rFonts w:ascii="Times New Roman" w:hAnsi="Times New Roman"/>
        </w:rPr>
        <w:tab/>
      </w:r>
      <w:r w:rsidR="006843E3" w:rsidRPr="00D957E7">
        <w:rPr>
          <w:rFonts w:ascii="Times New Roman" w:hAnsi="Times New Roman"/>
        </w:rPr>
        <w:t xml:space="preserve">The proposed </w:t>
      </w:r>
      <w:r w:rsidR="00CE1605">
        <w:rPr>
          <w:rFonts w:ascii="Times New Roman" w:hAnsi="Times New Roman"/>
        </w:rPr>
        <w:t xml:space="preserve">building is traditional in form </w:t>
      </w:r>
      <w:proofErr w:type="gramStart"/>
      <w:r w:rsidR="00CE1605">
        <w:rPr>
          <w:rFonts w:ascii="Times New Roman" w:hAnsi="Times New Roman"/>
        </w:rPr>
        <w:t>and</w:t>
      </w:r>
      <w:proofErr w:type="gramEnd"/>
      <w:r w:rsidR="00CE1605">
        <w:rPr>
          <w:rFonts w:ascii="Times New Roman" w:hAnsi="Times New Roman"/>
        </w:rPr>
        <w:t xml:space="preserve"> will be a distinct improvement </w:t>
      </w:r>
      <w:proofErr w:type="gramStart"/>
      <w:r w:rsidR="00CE1605">
        <w:rPr>
          <w:rFonts w:ascii="Times New Roman" w:hAnsi="Times New Roman"/>
        </w:rPr>
        <w:t>on</w:t>
      </w:r>
      <w:proofErr w:type="gramEnd"/>
      <w:r w:rsidR="00CE1605">
        <w:rPr>
          <w:rFonts w:ascii="Times New Roman" w:hAnsi="Times New Roman"/>
        </w:rPr>
        <w:t xml:space="preserve"> the flat roofed garage it is to replace.</w:t>
      </w:r>
    </w:p>
    <w:sectPr w:rsidR="00FD376E" w:rsidRPr="00D267FD" w:rsidSect="00925B39">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93D8F9" w14:textId="77777777" w:rsidR="00CA11C2" w:rsidRDefault="00CA11C2" w:rsidP="00401F59">
      <w:r>
        <w:separator/>
      </w:r>
    </w:p>
  </w:endnote>
  <w:endnote w:type="continuationSeparator" w:id="0">
    <w:p w14:paraId="3A518660" w14:textId="77777777" w:rsidR="00CA11C2" w:rsidRDefault="00CA11C2" w:rsidP="00401F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4876"/>
      <w:docPartObj>
        <w:docPartGallery w:val="Page Numbers (Bottom of Page)"/>
        <w:docPartUnique/>
      </w:docPartObj>
    </w:sdtPr>
    <w:sdtEndPr/>
    <w:sdtContent>
      <w:p w14:paraId="4FBCA605" w14:textId="77777777" w:rsidR="00960EE3" w:rsidRDefault="0098484F">
        <w:pPr>
          <w:pStyle w:val="Footer"/>
          <w:jc w:val="center"/>
        </w:pPr>
        <w:r>
          <w:fldChar w:fldCharType="begin"/>
        </w:r>
        <w:r>
          <w:instrText xml:space="preserve"> PAGE   \* MERGEFORMAT </w:instrText>
        </w:r>
        <w:r>
          <w:fldChar w:fldCharType="separate"/>
        </w:r>
        <w:r w:rsidR="000E2132">
          <w:rPr>
            <w:noProof/>
          </w:rPr>
          <w:t>3</w:t>
        </w:r>
        <w:r>
          <w:rPr>
            <w:noProof/>
          </w:rPr>
          <w:fldChar w:fldCharType="end"/>
        </w:r>
      </w:p>
    </w:sdtContent>
  </w:sdt>
  <w:p w14:paraId="1339E962" w14:textId="77777777" w:rsidR="00960EE3" w:rsidRDefault="00960E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5E0037" w14:textId="77777777" w:rsidR="00CA11C2" w:rsidRDefault="00CA11C2" w:rsidP="00401F59">
      <w:r>
        <w:separator/>
      </w:r>
    </w:p>
  </w:footnote>
  <w:footnote w:type="continuationSeparator" w:id="0">
    <w:p w14:paraId="14B943A8" w14:textId="77777777" w:rsidR="00CA11C2" w:rsidRDefault="00CA11C2" w:rsidP="00401F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C95"/>
    <w:rsid w:val="00000142"/>
    <w:rsid w:val="00000954"/>
    <w:rsid w:val="00010317"/>
    <w:rsid w:val="00016069"/>
    <w:rsid w:val="00023867"/>
    <w:rsid w:val="00023D2F"/>
    <w:rsid w:val="00023F67"/>
    <w:rsid w:val="00024CEA"/>
    <w:rsid w:val="00025885"/>
    <w:rsid w:val="000407E2"/>
    <w:rsid w:val="000424C6"/>
    <w:rsid w:val="00043A49"/>
    <w:rsid w:val="0004574E"/>
    <w:rsid w:val="00051851"/>
    <w:rsid w:val="0005512A"/>
    <w:rsid w:val="000556F6"/>
    <w:rsid w:val="0005653C"/>
    <w:rsid w:val="0006165A"/>
    <w:rsid w:val="00066902"/>
    <w:rsid w:val="00073A91"/>
    <w:rsid w:val="00081CE6"/>
    <w:rsid w:val="00083039"/>
    <w:rsid w:val="000838CE"/>
    <w:rsid w:val="000859DF"/>
    <w:rsid w:val="00094012"/>
    <w:rsid w:val="00095460"/>
    <w:rsid w:val="000A5BAF"/>
    <w:rsid w:val="000A7DBC"/>
    <w:rsid w:val="000B52B4"/>
    <w:rsid w:val="000C4483"/>
    <w:rsid w:val="000C50ED"/>
    <w:rsid w:val="000D0512"/>
    <w:rsid w:val="000D3783"/>
    <w:rsid w:val="000D4D54"/>
    <w:rsid w:val="000D4E16"/>
    <w:rsid w:val="000D54AB"/>
    <w:rsid w:val="000D6DCB"/>
    <w:rsid w:val="000E0B44"/>
    <w:rsid w:val="000E2132"/>
    <w:rsid w:val="000E7AD5"/>
    <w:rsid w:val="000F330B"/>
    <w:rsid w:val="000F4027"/>
    <w:rsid w:val="000F49BA"/>
    <w:rsid w:val="000F67E4"/>
    <w:rsid w:val="000F7E00"/>
    <w:rsid w:val="00101BDE"/>
    <w:rsid w:val="0011030E"/>
    <w:rsid w:val="00117EB6"/>
    <w:rsid w:val="001229D9"/>
    <w:rsid w:val="001234C7"/>
    <w:rsid w:val="00123F36"/>
    <w:rsid w:val="00124840"/>
    <w:rsid w:val="00125537"/>
    <w:rsid w:val="00127629"/>
    <w:rsid w:val="001315A0"/>
    <w:rsid w:val="00131766"/>
    <w:rsid w:val="00135299"/>
    <w:rsid w:val="00140BA5"/>
    <w:rsid w:val="00141FE9"/>
    <w:rsid w:val="0015565D"/>
    <w:rsid w:val="00163DC0"/>
    <w:rsid w:val="001704AA"/>
    <w:rsid w:val="00171382"/>
    <w:rsid w:val="0017227D"/>
    <w:rsid w:val="00174AD5"/>
    <w:rsid w:val="00184957"/>
    <w:rsid w:val="00191ABA"/>
    <w:rsid w:val="00197BEE"/>
    <w:rsid w:val="001A1FC6"/>
    <w:rsid w:val="001A3B2C"/>
    <w:rsid w:val="001B34D2"/>
    <w:rsid w:val="001B38EE"/>
    <w:rsid w:val="001B6498"/>
    <w:rsid w:val="001B7409"/>
    <w:rsid w:val="001C02EB"/>
    <w:rsid w:val="001C1A92"/>
    <w:rsid w:val="001C49EB"/>
    <w:rsid w:val="001D7B3E"/>
    <w:rsid w:val="001E1F21"/>
    <w:rsid w:val="001E5C5A"/>
    <w:rsid w:val="001E70BE"/>
    <w:rsid w:val="001F101D"/>
    <w:rsid w:val="001F6723"/>
    <w:rsid w:val="001F7B82"/>
    <w:rsid w:val="00206659"/>
    <w:rsid w:val="00210AF0"/>
    <w:rsid w:val="00210EC5"/>
    <w:rsid w:val="002140F1"/>
    <w:rsid w:val="00226B8C"/>
    <w:rsid w:val="002271D3"/>
    <w:rsid w:val="0023054C"/>
    <w:rsid w:val="00231E2F"/>
    <w:rsid w:val="002356A3"/>
    <w:rsid w:val="002377A0"/>
    <w:rsid w:val="0024147F"/>
    <w:rsid w:val="00243D1B"/>
    <w:rsid w:val="002442E1"/>
    <w:rsid w:val="0025362A"/>
    <w:rsid w:val="00254623"/>
    <w:rsid w:val="00272AA6"/>
    <w:rsid w:val="00272BDE"/>
    <w:rsid w:val="00274D58"/>
    <w:rsid w:val="00280896"/>
    <w:rsid w:val="00291769"/>
    <w:rsid w:val="002936EC"/>
    <w:rsid w:val="00296866"/>
    <w:rsid w:val="002A0076"/>
    <w:rsid w:val="002A069A"/>
    <w:rsid w:val="002A09B2"/>
    <w:rsid w:val="002A22E6"/>
    <w:rsid w:val="002B0F81"/>
    <w:rsid w:val="002B26DC"/>
    <w:rsid w:val="002B3C6E"/>
    <w:rsid w:val="002B421C"/>
    <w:rsid w:val="002B540D"/>
    <w:rsid w:val="002B7A1F"/>
    <w:rsid w:val="002C0AB1"/>
    <w:rsid w:val="002C7432"/>
    <w:rsid w:val="002D15A8"/>
    <w:rsid w:val="002D5BDB"/>
    <w:rsid w:val="002D61E9"/>
    <w:rsid w:val="002E239D"/>
    <w:rsid w:val="002F6807"/>
    <w:rsid w:val="002F7789"/>
    <w:rsid w:val="003050CD"/>
    <w:rsid w:val="003161E1"/>
    <w:rsid w:val="003163D5"/>
    <w:rsid w:val="00320FB7"/>
    <w:rsid w:val="0032176D"/>
    <w:rsid w:val="00324E4F"/>
    <w:rsid w:val="00325387"/>
    <w:rsid w:val="00330F15"/>
    <w:rsid w:val="00333A01"/>
    <w:rsid w:val="00337DB7"/>
    <w:rsid w:val="003422E2"/>
    <w:rsid w:val="00342719"/>
    <w:rsid w:val="00345D65"/>
    <w:rsid w:val="003511C5"/>
    <w:rsid w:val="00351B6C"/>
    <w:rsid w:val="00360C2D"/>
    <w:rsid w:val="0036524B"/>
    <w:rsid w:val="00380588"/>
    <w:rsid w:val="003862FA"/>
    <w:rsid w:val="00390F12"/>
    <w:rsid w:val="003919C8"/>
    <w:rsid w:val="0039492B"/>
    <w:rsid w:val="00394D66"/>
    <w:rsid w:val="00395A1E"/>
    <w:rsid w:val="003A2A75"/>
    <w:rsid w:val="003A32ED"/>
    <w:rsid w:val="003A5203"/>
    <w:rsid w:val="003A5EF5"/>
    <w:rsid w:val="003B62C4"/>
    <w:rsid w:val="003B6860"/>
    <w:rsid w:val="003B6EA1"/>
    <w:rsid w:val="003C0E84"/>
    <w:rsid w:val="003C1570"/>
    <w:rsid w:val="003C6FDC"/>
    <w:rsid w:val="003D0C57"/>
    <w:rsid w:val="003D362C"/>
    <w:rsid w:val="003D4ED5"/>
    <w:rsid w:val="003E509D"/>
    <w:rsid w:val="003E785B"/>
    <w:rsid w:val="003F105E"/>
    <w:rsid w:val="003F13CE"/>
    <w:rsid w:val="003F5507"/>
    <w:rsid w:val="003F556F"/>
    <w:rsid w:val="00401F59"/>
    <w:rsid w:val="00403B87"/>
    <w:rsid w:val="00406ADF"/>
    <w:rsid w:val="00412125"/>
    <w:rsid w:val="00431B01"/>
    <w:rsid w:val="00432940"/>
    <w:rsid w:val="0043465C"/>
    <w:rsid w:val="00441B80"/>
    <w:rsid w:val="00443F70"/>
    <w:rsid w:val="00452D1F"/>
    <w:rsid w:val="00454FF3"/>
    <w:rsid w:val="00455C83"/>
    <w:rsid w:val="00464FBC"/>
    <w:rsid w:val="00465F33"/>
    <w:rsid w:val="00467F52"/>
    <w:rsid w:val="00471FF3"/>
    <w:rsid w:val="004729C0"/>
    <w:rsid w:val="00474DE9"/>
    <w:rsid w:val="00481B2A"/>
    <w:rsid w:val="0049405C"/>
    <w:rsid w:val="00495C26"/>
    <w:rsid w:val="004963F6"/>
    <w:rsid w:val="004A0520"/>
    <w:rsid w:val="004A21D7"/>
    <w:rsid w:val="004A4790"/>
    <w:rsid w:val="004A686B"/>
    <w:rsid w:val="004B3421"/>
    <w:rsid w:val="004C117D"/>
    <w:rsid w:val="004C1E32"/>
    <w:rsid w:val="004C471F"/>
    <w:rsid w:val="004E0A25"/>
    <w:rsid w:val="004E475D"/>
    <w:rsid w:val="004F2637"/>
    <w:rsid w:val="004F47A4"/>
    <w:rsid w:val="004F50F0"/>
    <w:rsid w:val="00502B48"/>
    <w:rsid w:val="005038BB"/>
    <w:rsid w:val="00512283"/>
    <w:rsid w:val="00512AB0"/>
    <w:rsid w:val="0052171D"/>
    <w:rsid w:val="00524869"/>
    <w:rsid w:val="00526248"/>
    <w:rsid w:val="00527D4D"/>
    <w:rsid w:val="00531F88"/>
    <w:rsid w:val="00545489"/>
    <w:rsid w:val="005462B2"/>
    <w:rsid w:val="0055028F"/>
    <w:rsid w:val="00553AA3"/>
    <w:rsid w:val="00553EBD"/>
    <w:rsid w:val="00557223"/>
    <w:rsid w:val="005635E3"/>
    <w:rsid w:val="0057229F"/>
    <w:rsid w:val="00594630"/>
    <w:rsid w:val="00595EAB"/>
    <w:rsid w:val="00596890"/>
    <w:rsid w:val="005A2929"/>
    <w:rsid w:val="005A45E0"/>
    <w:rsid w:val="005B0E35"/>
    <w:rsid w:val="005D184D"/>
    <w:rsid w:val="005D3A5B"/>
    <w:rsid w:val="005D4044"/>
    <w:rsid w:val="005E13CE"/>
    <w:rsid w:val="005E50B6"/>
    <w:rsid w:val="005F1AFB"/>
    <w:rsid w:val="005F3011"/>
    <w:rsid w:val="005F7077"/>
    <w:rsid w:val="00607C22"/>
    <w:rsid w:val="00607C5F"/>
    <w:rsid w:val="00611725"/>
    <w:rsid w:val="0061370E"/>
    <w:rsid w:val="0061524E"/>
    <w:rsid w:val="00622576"/>
    <w:rsid w:val="00622DA5"/>
    <w:rsid w:val="006248EC"/>
    <w:rsid w:val="006274FA"/>
    <w:rsid w:val="006319AA"/>
    <w:rsid w:val="00634A37"/>
    <w:rsid w:val="006356E4"/>
    <w:rsid w:val="0063675C"/>
    <w:rsid w:val="00640351"/>
    <w:rsid w:val="00643C11"/>
    <w:rsid w:val="00650045"/>
    <w:rsid w:val="00651567"/>
    <w:rsid w:val="00652295"/>
    <w:rsid w:val="00652721"/>
    <w:rsid w:val="00657723"/>
    <w:rsid w:val="00663AF7"/>
    <w:rsid w:val="00666BBA"/>
    <w:rsid w:val="006670B1"/>
    <w:rsid w:val="006701F5"/>
    <w:rsid w:val="00680CB1"/>
    <w:rsid w:val="006817AC"/>
    <w:rsid w:val="00683096"/>
    <w:rsid w:val="00684317"/>
    <w:rsid w:val="006843E3"/>
    <w:rsid w:val="00692498"/>
    <w:rsid w:val="00696020"/>
    <w:rsid w:val="006A04F6"/>
    <w:rsid w:val="006A2647"/>
    <w:rsid w:val="006B008D"/>
    <w:rsid w:val="006C223D"/>
    <w:rsid w:val="006C432C"/>
    <w:rsid w:val="006D0F4B"/>
    <w:rsid w:val="006D3C21"/>
    <w:rsid w:val="006D7895"/>
    <w:rsid w:val="006E49F1"/>
    <w:rsid w:val="006E57BA"/>
    <w:rsid w:val="006E7D15"/>
    <w:rsid w:val="006F2FFC"/>
    <w:rsid w:val="006F7B6F"/>
    <w:rsid w:val="0070195C"/>
    <w:rsid w:val="00707D61"/>
    <w:rsid w:val="007157BC"/>
    <w:rsid w:val="00716B07"/>
    <w:rsid w:val="00716EFE"/>
    <w:rsid w:val="00720FE7"/>
    <w:rsid w:val="007214FE"/>
    <w:rsid w:val="0072320F"/>
    <w:rsid w:val="00725A31"/>
    <w:rsid w:val="00730A5A"/>
    <w:rsid w:val="00737ADC"/>
    <w:rsid w:val="00737EB6"/>
    <w:rsid w:val="007413A7"/>
    <w:rsid w:val="00741FC9"/>
    <w:rsid w:val="00750C20"/>
    <w:rsid w:val="00756906"/>
    <w:rsid w:val="00763E6B"/>
    <w:rsid w:val="00764F2F"/>
    <w:rsid w:val="007662E2"/>
    <w:rsid w:val="00774D34"/>
    <w:rsid w:val="007760AC"/>
    <w:rsid w:val="00776719"/>
    <w:rsid w:val="0078334C"/>
    <w:rsid w:val="00784A0E"/>
    <w:rsid w:val="00784DCE"/>
    <w:rsid w:val="00794B4D"/>
    <w:rsid w:val="007A46E6"/>
    <w:rsid w:val="007A5BBC"/>
    <w:rsid w:val="007A61C0"/>
    <w:rsid w:val="007B0143"/>
    <w:rsid w:val="007B4875"/>
    <w:rsid w:val="007B4C95"/>
    <w:rsid w:val="007B70EA"/>
    <w:rsid w:val="007C0856"/>
    <w:rsid w:val="007C3F46"/>
    <w:rsid w:val="007C6BD3"/>
    <w:rsid w:val="007C7956"/>
    <w:rsid w:val="007D4E35"/>
    <w:rsid w:val="007D6430"/>
    <w:rsid w:val="007D6928"/>
    <w:rsid w:val="007E025A"/>
    <w:rsid w:val="007E11EE"/>
    <w:rsid w:val="007E370C"/>
    <w:rsid w:val="007E5DD1"/>
    <w:rsid w:val="007E6E46"/>
    <w:rsid w:val="008010D1"/>
    <w:rsid w:val="00810710"/>
    <w:rsid w:val="008107EE"/>
    <w:rsid w:val="00813B3B"/>
    <w:rsid w:val="00820CA8"/>
    <w:rsid w:val="00824948"/>
    <w:rsid w:val="00824A8A"/>
    <w:rsid w:val="00831BE5"/>
    <w:rsid w:val="0084518B"/>
    <w:rsid w:val="00847F5A"/>
    <w:rsid w:val="00865822"/>
    <w:rsid w:val="00865D75"/>
    <w:rsid w:val="00866CBB"/>
    <w:rsid w:val="008721B7"/>
    <w:rsid w:val="008813EA"/>
    <w:rsid w:val="00884E4A"/>
    <w:rsid w:val="008873DC"/>
    <w:rsid w:val="00887D68"/>
    <w:rsid w:val="00887F36"/>
    <w:rsid w:val="0089452B"/>
    <w:rsid w:val="00894896"/>
    <w:rsid w:val="0089581E"/>
    <w:rsid w:val="00897D40"/>
    <w:rsid w:val="008A6258"/>
    <w:rsid w:val="008A6B13"/>
    <w:rsid w:val="008A7ECB"/>
    <w:rsid w:val="008B325D"/>
    <w:rsid w:val="008B4A4D"/>
    <w:rsid w:val="008B736F"/>
    <w:rsid w:val="008C0A8E"/>
    <w:rsid w:val="008D1303"/>
    <w:rsid w:val="008D1A01"/>
    <w:rsid w:val="008E67B2"/>
    <w:rsid w:val="008F1B95"/>
    <w:rsid w:val="008F2845"/>
    <w:rsid w:val="008F480F"/>
    <w:rsid w:val="008F6342"/>
    <w:rsid w:val="008F7347"/>
    <w:rsid w:val="009033F2"/>
    <w:rsid w:val="00904E99"/>
    <w:rsid w:val="009120BC"/>
    <w:rsid w:val="0091798A"/>
    <w:rsid w:val="00922595"/>
    <w:rsid w:val="00925B39"/>
    <w:rsid w:val="0092752A"/>
    <w:rsid w:val="00930699"/>
    <w:rsid w:val="00943643"/>
    <w:rsid w:val="0094424B"/>
    <w:rsid w:val="00946D82"/>
    <w:rsid w:val="00947C56"/>
    <w:rsid w:val="00947D81"/>
    <w:rsid w:val="00950D53"/>
    <w:rsid w:val="00956B7C"/>
    <w:rsid w:val="00960EE3"/>
    <w:rsid w:val="00961E69"/>
    <w:rsid w:val="0097265C"/>
    <w:rsid w:val="00974A7F"/>
    <w:rsid w:val="0098266A"/>
    <w:rsid w:val="0098484F"/>
    <w:rsid w:val="009849F1"/>
    <w:rsid w:val="00986A98"/>
    <w:rsid w:val="0099672D"/>
    <w:rsid w:val="009A0E52"/>
    <w:rsid w:val="009A75FE"/>
    <w:rsid w:val="009C0674"/>
    <w:rsid w:val="009C189A"/>
    <w:rsid w:val="009C2762"/>
    <w:rsid w:val="009C2F83"/>
    <w:rsid w:val="009C4C70"/>
    <w:rsid w:val="009C5638"/>
    <w:rsid w:val="009C56D6"/>
    <w:rsid w:val="009E156C"/>
    <w:rsid w:val="009E54D9"/>
    <w:rsid w:val="009E71C9"/>
    <w:rsid w:val="009F0BBF"/>
    <w:rsid w:val="009F2AD0"/>
    <w:rsid w:val="009F30CD"/>
    <w:rsid w:val="009F6007"/>
    <w:rsid w:val="00A025C8"/>
    <w:rsid w:val="00A202A6"/>
    <w:rsid w:val="00A32FE1"/>
    <w:rsid w:val="00A365F4"/>
    <w:rsid w:val="00A47E7F"/>
    <w:rsid w:val="00A51816"/>
    <w:rsid w:val="00A5301E"/>
    <w:rsid w:val="00A70E39"/>
    <w:rsid w:val="00A725A8"/>
    <w:rsid w:val="00A76240"/>
    <w:rsid w:val="00A8099B"/>
    <w:rsid w:val="00A82211"/>
    <w:rsid w:val="00A85A29"/>
    <w:rsid w:val="00A918AF"/>
    <w:rsid w:val="00A9201F"/>
    <w:rsid w:val="00AA48FB"/>
    <w:rsid w:val="00AA5720"/>
    <w:rsid w:val="00AA71FA"/>
    <w:rsid w:val="00AB452B"/>
    <w:rsid w:val="00AC0B56"/>
    <w:rsid w:val="00AC2803"/>
    <w:rsid w:val="00AC55E7"/>
    <w:rsid w:val="00AD1991"/>
    <w:rsid w:val="00AD2051"/>
    <w:rsid w:val="00AD388F"/>
    <w:rsid w:val="00AE1605"/>
    <w:rsid w:val="00AE1615"/>
    <w:rsid w:val="00AE70A0"/>
    <w:rsid w:val="00AE7BF4"/>
    <w:rsid w:val="00AF4962"/>
    <w:rsid w:val="00AF4B62"/>
    <w:rsid w:val="00AF759D"/>
    <w:rsid w:val="00AF7E9D"/>
    <w:rsid w:val="00B054B4"/>
    <w:rsid w:val="00B109F4"/>
    <w:rsid w:val="00B14CD9"/>
    <w:rsid w:val="00B15626"/>
    <w:rsid w:val="00B21F9A"/>
    <w:rsid w:val="00B23E66"/>
    <w:rsid w:val="00B244F2"/>
    <w:rsid w:val="00B27F47"/>
    <w:rsid w:val="00B32012"/>
    <w:rsid w:val="00B469FB"/>
    <w:rsid w:val="00B55C40"/>
    <w:rsid w:val="00B571BF"/>
    <w:rsid w:val="00B61C3A"/>
    <w:rsid w:val="00B70BA7"/>
    <w:rsid w:val="00B7100F"/>
    <w:rsid w:val="00B71E72"/>
    <w:rsid w:val="00B72458"/>
    <w:rsid w:val="00B74EDF"/>
    <w:rsid w:val="00B82801"/>
    <w:rsid w:val="00B830AD"/>
    <w:rsid w:val="00B8452F"/>
    <w:rsid w:val="00B9187B"/>
    <w:rsid w:val="00B953FF"/>
    <w:rsid w:val="00B96FF2"/>
    <w:rsid w:val="00B97B90"/>
    <w:rsid w:val="00BA20D2"/>
    <w:rsid w:val="00BA56F2"/>
    <w:rsid w:val="00BB0F80"/>
    <w:rsid w:val="00BB23AD"/>
    <w:rsid w:val="00BB2E83"/>
    <w:rsid w:val="00BC1D7D"/>
    <w:rsid w:val="00BC28EB"/>
    <w:rsid w:val="00BC7580"/>
    <w:rsid w:val="00BD4900"/>
    <w:rsid w:val="00BD5554"/>
    <w:rsid w:val="00BD66F5"/>
    <w:rsid w:val="00BE2F9F"/>
    <w:rsid w:val="00BE4C82"/>
    <w:rsid w:val="00BE709A"/>
    <w:rsid w:val="00BF49AF"/>
    <w:rsid w:val="00BF5266"/>
    <w:rsid w:val="00BF68F6"/>
    <w:rsid w:val="00BF72CD"/>
    <w:rsid w:val="00C029F4"/>
    <w:rsid w:val="00C04107"/>
    <w:rsid w:val="00C06066"/>
    <w:rsid w:val="00C103F9"/>
    <w:rsid w:val="00C11615"/>
    <w:rsid w:val="00C136B9"/>
    <w:rsid w:val="00C17EE0"/>
    <w:rsid w:val="00C206A8"/>
    <w:rsid w:val="00C2260A"/>
    <w:rsid w:val="00C25DFB"/>
    <w:rsid w:val="00C3141F"/>
    <w:rsid w:val="00C3143A"/>
    <w:rsid w:val="00C36793"/>
    <w:rsid w:val="00C42311"/>
    <w:rsid w:val="00C46B17"/>
    <w:rsid w:val="00C4771B"/>
    <w:rsid w:val="00C53729"/>
    <w:rsid w:val="00C5567C"/>
    <w:rsid w:val="00C63184"/>
    <w:rsid w:val="00C67A0B"/>
    <w:rsid w:val="00C724CB"/>
    <w:rsid w:val="00C74605"/>
    <w:rsid w:val="00C74779"/>
    <w:rsid w:val="00C76872"/>
    <w:rsid w:val="00C823B0"/>
    <w:rsid w:val="00C85D49"/>
    <w:rsid w:val="00C9477F"/>
    <w:rsid w:val="00C955FD"/>
    <w:rsid w:val="00C97710"/>
    <w:rsid w:val="00CA11C2"/>
    <w:rsid w:val="00CA1BF9"/>
    <w:rsid w:val="00CA4BF1"/>
    <w:rsid w:val="00CA7A1B"/>
    <w:rsid w:val="00CB6B77"/>
    <w:rsid w:val="00CC4E28"/>
    <w:rsid w:val="00CD26C7"/>
    <w:rsid w:val="00CD4193"/>
    <w:rsid w:val="00CD435A"/>
    <w:rsid w:val="00CD5AF0"/>
    <w:rsid w:val="00CD6CE0"/>
    <w:rsid w:val="00CE1605"/>
    <w:rsid w:val="00CE2DA7"/>
    <w:rsid w:val="00D0050E"/>
    <w:rsid w:val="00D02876"/>
    <w:rsid w:val="00D0409E"/>
    <w:rsid w:val="00D0592C"/>
    <w:rsid w:val="00D05A6C"/>
    <w:rsid w:val="00D10067"/>
    <w:rsid w:val="00D15F66"/>
    <w:rsid w:val="00D1644C"/>
    <w:rsid w:val="00D166D2"/>
    <w:rsid w:val="00D1679B"/>
    <w:rsid w:val="00D1798A"/>
    <w:rsid w:val="00D22A5C"/>
    <w:rsid w:val="00D267FD"/>
    <w:rsid w:val="00D33604"/>
    <w:rsid w:val="00D37C6F"/>
    <w:rsid w:val="00D40717"/>
    <w:rsid w:val="00D55F89"/>
    <w:rsid w:val="00D614F5"/>
    <w:rsid w:val="00D65917"/>
    <w:rsid w:val="00D66081"/>
    <w:rsid w:val="00D70F75"/>
    <w:rsid w:val="00D75452"/>
    <w:rsid w:val="00D76627"/>
    <w:rsid w:val="00D779BD"/>
    <w:rsid w:val="00D835D8"/>
    <w:rsid w:val="00D87527"/>
    <w:rsid w:val="00D92A5E"/>
    <w:rsid w:val="00D957E7"/>
    <w:rsid w:val="00D9659D"/>
    <w:rsid w:val="00DA19E0"/>
    <w:rsid w:val="00DA1EB3"/>
    <w:rsid w:val="00DA70D7"/>
    <w:rsid w:val="00DB0C07"/>
    <w:rsid w:val="00DB4BB5"/>
    <w:rsid w:val="00DB6122"/>
    <w:rsid w:val="00DC4EAE"/>
    <w:rsid w:val="00DD1188"/>
    <w:rsid w:val="00DD6040"/>
    <w:rsid w:val="00DD7457"/>
    <w:rsid w:val="00DE0F22"/>
    <w:rsid w:val="00DF0FDC"/>
    <w:rsid w:val="00DF748E"/>
    <w:rsid w:val="00DF7C47"/>
    <w:rsid w:val="00E01564"/>
    <w:rsid w:val="00E028A7"/>
    <w:rsid w:val="00E03B7A"/>
    <w:rsid w:val="00E057A9"/>
    <w:rsid w:val="00E07D8B"/>
    <w:rsid w:val="00E12B08"/>
    <w:rsid w:val="00E21CE4"/>
    <w:rsid w:val="00E245A2"/>
    <w:rsid w:val="00E24BC7"/>
    <w:rsid w:val="00E25282"/>
    <w:rsid w:val="00E31A9E"/>
    <w:rsid w:val="00E36FA2"/>
    <w:rsid w:val="00E43BDE"/>
    <w:rsid w:val="00E443CD"/>
    <w:rsid w:val="00E50337"/>
    <w:rsid w:val="00E50902"/>
    <w:rsid w:val="00E50EC9"/>
    <w:rsid w:val="00E535CB"/>
    <w:rsid w:val="00E54743"/>
    <w:rsid w:val="00E54B67"/>
    <w:rsid w:val="00E5612C"/>
    <w:rsid w:val="00E566CF"/>
    <w:rsid w:val="00E62F4F"/>
    <w:rsid w:val="00E8698B"/>
    <w:rsid w:val="00E908D4"/>
    <w:rsid w:val="00E90BB3"/>
    <w:rsid w:val="00E93192"/>
    <w:rsid w:val="00E95BEC"/>
    <w:rsid w:val="00EA1513"/>
    <w:rsid w:val="00EA17B9"/>
    <w:rsid w:val="00EA3004"/>
    <w:rsid w:val="00EB3BCF"/>
    <w:rsid w:val="00EB54C2"/>
    <w:rsid w:val="00EC4295"/>
    <w:rsid w:val="00ED0353"/>
    <w:rsid w:val="00ED0F5C"/>
    <w:rsid w:val="00ED4102"/>
    <w:rsid w:val="00ED66FD"/>
    <w:rsid w:val="00ED6DED"/>
    <w:rsid w:val="00EE52CD"/>
    <w:rsid w:val="00EF0525"/>
    <w:rsid w:val="00EF0FF4"/>
    <w:rsid w:val="00EF7F09"/>
    <w:rsid w:val="00F013CF"/>
    <w:rsid w:val="00F05AC2"/>
    <w:rsid w:val="00F06668"/>
    <w:rsid w:val="00F07A09"/>
    <w:rsid w:val="00F12C36"/>
    <w:rsid w:val="00F13532"/>
    <w:rsid w:val="00F1441F"/>
    <w:rsid w:val="00F37062"/>
    <w:rsid w:val="00F37308"/>
    <w:rsid w:val="00F42C93"/>
    <w:rsid w:val="00F441B4"/>
    <w:rsid w:val="00F45BB8"/>
    <w:rsid w:val="00F52F80"/>
    <w:rsid w:val="00F5403E"/>
    <w:rsid w:val="00F6051A"/>
    <w:rsid w:val="00F65486"/>
    <w:rsid w:val="00F664B5"/>
    <w:rsid w:val="00F80720"/>
    <w:rsid w:val="00F8744B"/>
    <w:rsid w:val="00F923E4"/>
    <w:rsid w:val="00F94860"/>
    <w:rsid w:val="00F974C3"/>
    <w:rsid w:val="00F9755F"/>
    <w:rsid w:val="00FA7D29"/>
    <w:rsid w:val="00FB1CFB"/>
    <w:rsid w:val="00FB4F07"/>
    <w:rsid w:val="00FB523D"/>
    <w:rsid w:val="00FD376E"/>
    <w:rsid w:val="00FE1F6A"/>
    <w:rsid w:val="00FE4F67"/>
    <w:rsid w:val="00FE7C33"/>
    <w:rsid w:val="00FF44C6"/>
    <w:rsid w:val="00FF756D"/>
    <w:rsid w:val="00FF77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26057"/>
  <w15:docId w15:val="{DB0C204E-EE7E-4243-9FB9-ECFF83697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7C6F"/>
    <w:pPr>
      <w:spacing w:after="0" w:line="240" w:lineRule="auto"/>
    </w:pPr>
    <w:rPr>
      <w:rFonts w:ascii="Calibri" w:eastAsia="Times New Roman" w:hAnsi="Calibri" w:cs="Times New Roman"/>
      <w:sz w:val="24"/>
      <w:szCs w:val="24"/>
      <w:lang w:val="en-US" w:bidi="en-US"/>
    </w:rPr>
  </w:style>
  <w:style w:type="paragraph" w:styleId="Heading2">
    <w:name w:val="heading 2"/>
    <w:basedOn w:val="Normal"/>
    <w:link w:val="Heading2Char"/>
    <w:uiPriority w:val="9"/>
    <w:qFormat/>
    <w:rsid w:val="007B4C95"/>
    <w:pPr>
      <w:spacing w:before="100" w:beforeAutospacing="1" w:after="100" w:afterAutospacing="1"/>
      <w:outlineLvl w:val="1"/>
    </w:pPr>
    <w:rPr>
      <w:rFonts w:ascii="Times New Roman" w:hAnsi="Times New Roman"/>
      <w:b/>
      <w:bCs/>
      <w:sz w:val="36"/>
      <w:szCs w:val="36"/>
      <w:lang w:val="en-GB" w:eastAsia="en-GB" w:bidi="ar-SA"/>
    </w:rPr>
  </w:style>
  <w:style w:type="paragraph" w:styleId="Heading3">
    <w:name w:val="heading 3"/>
    <w:basedOn w:val="Normal"/>
    <w:link w:val="Heading3Char"/>
    <w:uiPriority w:val="9"/>
    <w:qFormat/>
    <w:rsid w:val="007B4C95"/>
    <w:pPr>
      <w:spacing w:before="100" w:beforeAutospacing="1" w:after="100" w:afterAutospacing="1"/>
      <w:outlineLvl w:val="2"/>
    </w:pPr>
    <w:rPr>
      <w:rFonts w:ascii="Times New Roman" w:hAnsi="Times New Roman"/>
      <w:b/>
      <w:bCs/>
      <w:sz w:val="27"/>
      <w:szCs w:val="27"/>
      <w:lang w:val="en-GB" w:eastAsia="en-GB"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B4C95"/>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7B4C95"/>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7B4C95"/>
    <w:pPr>
      <w:spacing w:before="100" w:beforeAutospacing="1" w:after="100" w:afterAutospacing="1"/>
    </w:pPr>
    <w:rPr>
      <w:rFonts w:ascii="Times New Roman" w:hAnsi="Times New Roman"/>
      <w:lang w:eastAsia="en-GB"/>
    </w:rPr>
  </w:style>
  <w:style w:type="character" w:customStyle="1" w:styleId="apple-converted-space">
    <w:name w:val="apple-converted-space"/>
    <w:basedOn w:val="DefaultParagraphFont"/>
    <w:rsid w:val="007B4C95"/>
  </w:style>
  <w:style w:type="paragraph" w:styleId="NoSpacing">
    <w:name w:val="No Spacing"/>
    <w:uiPriority w:val="1"/>
    <w:qFormat/>
    <w:rsid w:val="00D37C6F"/>
    <w:pPr>
      <w:spacing w:after="0" w:line="240" w:lineRule="auto"/>
    </w:pPr>
  </w:style>
  <w:style w:type="character" w:styleId="Hyperlink">
    <w:name w:val="Hyperlink"/>
    <w:basedOn w:val="DefaultParagraphFont"/>
    <w:uiPriority w:val="99"/>
    <w:unhideWhenUsed/>
    <w:rsid w:val="00D37C6F"/>
    <w:rPr>
      <w:color w:val="0000FF"/>
      <w:u w:val="single"/>
    </w:rPr>
  </w:style>
  <w:style w:type="paragraph" w:styleId="BalloonText">
    <w:name w:val="Balloon Text"/>
    <w:basedOn w:val="Normal"/>
    <w:link w:val="BalloonTextChar"/>
    <w:uiPriority w:val="99"/>
    <w:semiHidden/>
    <w:unhideWhenUsed/>
    <w:rsid w:val="00943643"/>
    <w:rPr>
      <w:rFonts w:ascii="Tahoma" w:hAnsi="Tahoma" w:cs="Tahoma"/>
      <w:sz w:val="16"/>
      <w:szCs w:val="16"/>
    </w:rPr>
  </w:style>
  <w:style w:type="character" w:customStyle="1" w:styleId="BalloonTextChar">
    <w:name w:val="Balloon Text Char"/>
    <w:basedOn w:val="DefaultParagraphFont"/>
    <w:link w:val="BalloonText"/>
    <w:uiPriority w:val="99"/>
    <w:semiHidden/>
    <w:rsid w:val="00943643"/>
    <w:rPr>
      <w:rFonts w:ascii="Tahoma" w:eastAsia="Times New Roman" w:hAnsi="Tahoma" w:cs="Tahoma"/>
      <w:sz w:val="16"/>
      <w:szCs w:val="16"/>
      <w:lang w:val="en-US" w:bidi="en-US"/>
    </w:rPr>
  </w:style>
  <w:style w:type="paragraph" w:styleId="Header">
    <w:name w:val="header"/>
    <w:basedOn w:val="Normal"/>
    <w:link w:val="HeaderChar"/>
    <w:uiPriority w:val="99"/>
    <w:semiHidden/>
    <w:unhideWhenUsed/>
    <w:rsid w:val="00401F59"/>
    <w:pPr>
      <w:tabs>
        <w:tab w:val="center" w:pos="4513"/>
        <w:tab w:val="right" w:pos="9026"/>
      </w:tabs>
    </w:pPr>
  </w:style>
  <w:style w:type="character" w:customStyle="1" w:styleId="HeaderChar">
    <w:name w:val="Header Char"/>
    <w:basedOn w:val="DefaultParagraphFont"/>
    <w:link w:val="Header"/>
    <w:uiPriority w:val="99"/>
    <w:semiHidden/>
    <w:rsid w:val="00401F59"/>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401F59"/>
    <w:pPr>
      <w:tabs>
        <w:tab w:val="center" w:pos="4513"/>
        <w:tab w:val="right" w:pos="9026"/>
      </w:tabs>
    </w:pPr>
  </w:style>
  <w:style w:type="character" w:customStyle="1" w:styleId="FooterChar">
    <w:name w:val="Footer Char"/>
    <w:basedOn w:val="DefaultParagraphFont"/>
    <w:link w:val="Footer"/>
    <w:uiPriority w:val="99"/>
    <w:rsid w:val="00401F59"/>
    <w:rPr>
      <w:rFonts w:ascii="Calibri" w:eastAsia="Times New Roman" w:hAnsi="Calibri" w:cs="Times New Roman"/>
      <w:sz w:val="24"/>
      <w:szCs w:val="24"/>
      <w:lang w:val="en-US" w:bidi="en-US"/>
    </w:rPr>
  </w:style>
  <w:style w:type="character" w:styleId="UnresolvedMention">
    <w:name w:val="Unresolved Mention"/>
    <w:basedOn w:val="DefaultParagraphFont"/>
    <w:uiPriority w:val="99"/>
    <w:semiHidden/>
    <w:unhideWhenUsed/>
    <w:rsid w:val="006817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4997623">
      <w:bodyDiv w:val="1"/>
      <w:marLeft w:val="0"/>
      <w:marRight w:val="0"/>
      <w:marTop w:val="0"/>
      <w:marBottom w:val="0"/>
      <w:divBdr>
        <w:top w:val="none" w:sz="0" w:space="0" w:color="auto"/>
        <w:left w:val="none" w:sz="0" w:space="0" w:color="auto"/>
        <w:bottom w:val="none" w:sz="0" w:space="0" w:color="auto"/>
        <w:right w:val="none" w:sz="0" w:space="0" w:color="auto"/>
      </w:divBdr>
      <w:divsChild>
        <w:div w:id="1492983094">
          <w:marLeft w:val="0"/>
          <w:marRight w:val="0"/>
          <w:marTop w:val="0"/>
          <w:marBottom w:val="227"/>
          <w:divBdr>
            <w:top w:val="none" w:sz="0" w:space="0" w:color="auto"/>
            <w:left w:val="none" w:sz="0" w:space="0" w:color="auto"/>
            <w:bottom w:val="none" w:sz="0" w:space="0" w:color="auto"/>
            <w:right w:val="none" w:sz="0" w:space="0" w:color="auto"/>
          </w:divBdr>
        </w:div>
        <w:div w:id="856770664">
          <w:marLeft w:val="0"/>
          <w:marRight w:val="0"/>
          <w:marTop w:val="0"/>
          <w:marBottom w:val="227"/>
          <w:divBdr>
            <w:top w:val="none" w:sz="0" w:space="0" w:color="auto"/>
            <w:left w:val="none" w:sz="0" w:space="0" w:color="auto"/>
            <w:bottom w:val="none" w:sz="0" w:space="0" w:color="auto"/>
            <w:right w:val="none" w:sz="0" w:space="0" w:color="auto"/>
          </w:divBdr>
        </w:div>
        <w:div w:id="1620137991">
          <w:marLeft w:val="0"/>
          <w:marRight w:val="0"/>
          <w:marTop w:val="0"/>
          <w:marBottom w:val="227"/>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imellisarchitect@btinternet.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4</Pages>
  <Words>1497</Words>
  <Characters>8538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dc:creator>
  <cp:keywords/>
  <dc:description/>
  <cp:lastModifiedBy>Tim Ellis</cp:lastModifiedBy>
  <cp:revision>121</cp:revision>
  <dcterms:created xsi:type="dcterms:W3CDTF">2025-11-11T08:02:00Z</dcterms:created>
  <dcterms:modified xsi:type="dcterms:W3CDTF">2025-11-17T22:07:00Z</dcterms:modified>
</cp:coreProperties>
</file>